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3F" w:rsidRPr="00120ABD" w:rsidRDefault="00F3593F" w:rsidP="00F3593F">
      <w:pPr>
        <w:jc w:val="center"/>
        <w:rPr>
          <w:rFonts w:ascii="Times New Roman" w:hAnsi="Times New Roman"/>
          <w:b/>
          <w:sz w:val="24"/>
          <w:szCs w:val="24"/>
        </w:rPr>
      </w:pPr>
      <w:bookmarkStart w:id="0" w:name="_GoBack"/>
      <w:bookmarkEnd w:id="0"/>
      <w:r w:rsidRPr="00120ABD">
        <w:rPr>
          <w:rFonts w:ascii="Times New Roman" w:hAnsi="Times New Roman"/>
          <w:b/>
          <w:sz w:val="24"/>
          <w:szCs w:val="24"/>
        </w:rPr>
        <w:t>OBCHODNÍ PODMÍNKY MĚSTSKÉ ČÁSTI PRAHA 4</w:t>
      </w:r>
    </w:p>
    <w:p w:rsidR="00F3593F" w:rsidRPr="00120ABD" w:rsidRDefault="00F3593F" w:rsidP="00F3593F">
      <w:pPr>
        <w:rPr>
          <w:rFonts w:ascii="Times New Roman" w:hAnsi="Times New Roman"/>
          <w:sz w:val="24"/>
          <w:szCs w:val="24"/>
        </w:rPr>
      </w:pPr>
    </w:p>
    <w:p w:rsidR="00F3593F" w:rsidRPr="00120ABD" w:rsidRDefault="00F3593F" w:rsidP="00F3593F">
      <w:pPr>
        <w:widowControl w:val="0"/>
        <w:jc w:val="both"/>
        <w:rPr>
          <w:rFonts w:ascii="Times New Roman" w:hAnsi="Times New Roman"/>
          <w:snapToGrid w:val="0"/>
          <w:sz w:val="24"/>
          <w:szCs w:val="24"/>
        </w:rPr>
      </w:pPr>
      <w:r w:rsidRPr="00120ABD">
        <w:rPr>
          <w:rFonts w:ascii="Times New Roman" w:hAnsi="Times New Roman"/>
          <w:snapToGrid w:val="0"/>
          <w:sz w:val="24"/>
          <w:szCs w:val="24"/>
        </w:rPr>
        <w:t>(dále jen OP), schválené usneseními Rady městské části Praha 4 č. 36 R-1105/2004 z 21.12.04, č. 6 R-212/2005 z 14.3.2005, č. 22 R-754/2005  z 30.8.2005, č. 5 R-152/2006 z 21.2.2006, č. 16 R-373/2007 z 20.6.2007, č. 15R- 414/2008 z 16.4.2008, č. 7R-135/2010 z 17.2.2010, č. 3 NR-51/2010 z 8.12.2010, č. 7 R-286/2012 z 21.3.2012</w:t>
      </w:r>
      <w:r w:rsidR="0034139C">
        <w:rPr>
          <w:rFonts w:ascii="Times New Roman" w:hAnsi="Times New Roman"/>
          <w:snapToGrid w:val="0"/>
          <w:sz w:val="24"/>
          <w:szCs w:val="24"/>
        </w:rPr>
        <w:t xml:space="preserve">, č. 21 R-1017/2012 z 29.8.2012, </w:t>
      </w:r>
      <w:r w:rsidRPr="00120ABD">
        <w:rPr>
          <w:rFonts w:ascii="Times New Roman" w:hAnsi="Times New Roman"/>
          <w:bCs/>
          <w:iCs/>
          <w:snapToGrid w:val="0"/>
          <w:sz w:val="24"/>
          <w:szCs w:val="24"/>
        </w:rPr>
        <w:t>č. 4 R 147/2014  z 12.2. 2014</w:t>
      </w:r>
      <w:r w:rsidR="005066BD">
        <w:rPr>
          <w:rFonts w:ascii="Times New Roman" w:hAnsi="Times New Roman"/>
          <w:snapToGrid w:val="0"/>
          <w:sz w:val="24"/>
          <w:szCs w:val="24"/>
        </w:rPr>
        <w:t xml:space="preserve">, </w:t>
      </w:r>
      <w:r w:rsidRPr="00120ABD">
        <w:rPr>
          <w:rFonts w:ascii="Times New Roman" w:hAnsi="Times New Roman"/>
          <w:snapToGrid w:val="0"/>
          <w:sz w:val="24"/>
          <w:szCs w:val="24"/>
        </w:rPr>
        <w:t>č. 21</w:t>
      </w:r>
      <w:r w:rsidR="00C06903">
        <w:rPr>
          <w:rFonts w:ascii="Times New Roman" w:hAnsi="Times New Roman"/>
          <w:snapToGrid w:val="0"/>
          <w:sz w:val="24"/>
          <w:szCs w:val="24"/>
        </w:rPr>
        <w:t xml:space="preserve"> </w:t>
      </w:r>
      <w:r w:rsidRPr="00120ABD">
        <w:rPr>
          <w:rFonts w:ascii="Times New Roman" w:hAnsi="Times New Roman"/>
          <w:snapToGrid w:val="0"/>
          <w:sz w:val="24"/>
          <w:szCs w:val="24"/>
        </w:rPr>
        <w:t>R</w:t>
      </w:r>
      <w:r w:rsidR="00C06903">
        <w:rPr>
          <w:rFonts w:ascii="Times New Roman" w:hAnsi="Times New Roman"/>
          <w:snapToGrid w:val="0"/>
          <w:sz w:val="24"/>
          <w:szCs w:val="24"/>
        </w:rPr>
        <w:t xml:space="preserve"> 1033/2</w:t>
      </w:r>
      <w:r w:rsidRPr="00120ABD">
        <w:rPr>
          <w:rFonts w:ascii="Times New Roman" w:hAnsi="Times New Roman"/>
          <w:snapToGrid w:val="0"/>
          <w:sz w:val="24"/>
          <w:szCs w:val="24"/>
        </w:rPr>
        <w:t>015 ze dne 21.10.2015</w:t>
      </w:r>
      <w:r w:rsidR="0034139C">
        <w:rPr>
          <w:rFonts w:ascii="Times New Roman" w:hAnsi="Times New Roman"/>
          <w:snapToGrid w:val="0"/>
          <w:sz w:val="24"/>
          <w:szCs w:val="24"/>
        </w:rPr>
        <w:t xml:space="preserve"> </w:t>
      </w:r>
      <w:r w:rsidR="0034139C">
        <w:rPr>
          <w:rFonts w:ascii="Times New Roman" w:hAnsi="Times New Roman"/>
          <w:b/>
          <w:i/>
          <w:snapToGrid w:val="0"/>
          <w:sz w:val="24"/>
          <w:szCs w:val="24"/>
        </w:rPr>
        <w:t xml:space="preserve"> </w:t>
      </w:r>
      <w:r w:rsidR="0034139C" w:rsidRPr="00AA2207">
        <w:rPr>
          <w:rFonts w:ascii="Times New Roman" w:hAnsi="Times New Roman"/>
          <w:snapToGrid w:val="0"/>
          <w:sz w:val="24"/>
          <w:szCs w:val="24"/>
        </w:rPr>
        <w:t xml:space="preserve">a č. </w:t>
      </w:r>
      <w:r w:rsidR="00845AB0" w:rsidRPr="00AA2207">
        <w:rPr>
          <w:rFonts w:ascii="Times New Roman" w:hAnsi="Times New Roman"/>
          <w:snapToGrid w:val="0"/>
          <w:sz w:val="24"/>
          <w:szCs w:val="24"/>
        </w:rPr>
        <w:t>10</w:t>
      </w:r>
      <w:r w:rsidR="0034139C" w:rsidRPr="00AA2207">
        <w:rPr>
          <w:rFonts w:ascii="Times New Roman" w:hAnsi="Times New Roman"/>
          <w:snapToGrid w:val="0"/>
          <w:sz w:val="24"/>
          <w:szCs w:val="24"/>
        </w:rPr>
        <w:t xml:space="preserve"> R- </w:t>
      </w:r>
      <w:r w:rsidR="00075250">
        <w:rPr>
          <w:rFonts w:ascii="Times New Roman" w:hAnsi="Times New Roman"/>
          <w:snapToGrid w:val="0"/>
          <w:sz w:val="24"/>
          <w:szCs w:val="24"/>
        </w:rPr>
        <w:t>557</w:t>
      </w:r>
      <w:r w:rsidR="0034139C" w:rsidRPr="00AA2207">
        <w:rPr>
          <w:rFonts w:ascii="Times New Roman" w:hAnsi="Times New Roman"/>
          <w:snapToGrid w:val="0"/>
          <w:sz w:val="24"/>
          <w:szCs w:val="24"/>
        </w:rPr>
        <w:t>/2016 ze dne</w:t>
      </w:r>
      <w:r w:rsidR="00845AB0" w:rsidRPr="00AA2207">
        <w:rPr>
          <w:rFonts w:ascii="Times New Roman" w:hAnsi="Times New Roman"/>
          <w:snapToGrid w:val="0"/>
          <w:sz w:val="24"/>
          <w:szCs w:val="24"/>
        </w:rPr>
        <w:t xml:space="preserve"> 18.5.2016</w:t>
      </w:r>
      <w:r w:rsidR="00FD2196">
        <w:rPr>
          <w:rFonts w:ascii="Times New Roman" w:hAnsi="Times New Roman"/>
          <w:b/>
          <w:i/>
          <w:snapToGrid w:val="0"/>
          <w:sz w:val="24"/>
          <w:szCs w:val="24"/>
        </w:rPr>
        <w:t xml:space="preserve"> </w:t>
      </w:r>
      <w:r w:rsidR="0034139C" w:rsidRPr="0034139C">
        <w:rPr>
          <w:rFonts w:ascii="Times New Roman" w:hAnsi="Times New Roman"/>
          <w:b/>
          <w:i/>
          <w:snapToGrid w:val="0"/>
          <w:sz w:val="24"/>
          <w:szCs w:val="24"/>
        </w:rPr>
        <w:t>,</w:t>
      </w:r>
      <w:r w:rsidR="0034139C">
        <w:rPr>
          <w:rFonts w:ascii="Times New Roman" w:hAnsi="Times New Roman"/>
          <w:snapToGrid w:val="0"/>
          <w:sz w:val="24"/>
          <w:szCs w:val="24"/>
        </w:rPr>
        <w:t xml:space="preserve"> </w:t>
      </w:r>
      <w:r w:rsidRPr="00120ABD">
        <w:rPr>
          <w:rFonts w:ascii="Times New Roman" w:hAnsi="Times New Roman"/>
          <w:snapToGrid w:val="0"/>
          <w:sz w:val="24"/>
          <w:szCs w:val="24"/>
        </w:rPr>
        <w:t xml:space="preserve">které ve smyslu ust. </w:t>
      </w:r>
      <w:r w:rsidRPr="00120ABD">
        <w:rPr>
          <w:rFonts w:ascii="Times New Roman" w:hAnsi="Times New Roman"/>
          <w:bCs/>
          <w:iCs/>
          <w:snapToGrid w:val="0"/>
          <w:sz w:val="24"/>
          <w:szCs w:val="24"/>
        </w:rPr>
        <w:t xml:space="preserve">§ 1751 občanského </w:t>
      </w:r>
      <w:r w:rsidRPr="00120ABD">
        <w:rPr>
          <w:rFonts w:ascii="Times New Roman" w:hAnsi="Times New Roman"/>
          <w:snapToGrid w:val="0"/>
          <w:sz w:val="24"/>
          <w:szCs w:val="24"/>
        </w:rPr>
        <w:t xml:space="preserve">zákoníku (zákon č. </w:t>
      </w:r>
      <w:r w:rsidRPr="00120ABD">
        <w:rPr>
          <w:rFonts w:ascii="Times New Roman" w:hAnsi="Times New Roman"/>
          <w:bCs/>
          <w:iCs/>
          <w:snapToGrid w:val="0"/>
          <w:sz w:val="24"/>
          <w:szCs w:val="24"/>
        </w:rPr>
        <w:t xml:space="preserve">89/2012 </w:t>
      </w:r>
      <w:r w:rsidR="000F75F6">
        <w:rPr>
          <w:rFonts w:ascii="Times New Roman" w:hAnsi="Times New Roman"/>
          <w:snapToGrid w:val="0"/>
          <w:sz w:val="24"/>
          <w:szCs w:val="24"/>
        </w:rPr>
        <w:t xml:space="preserve">Sb. </w:t>
      </w:r>
      <w:r w:rsidR="000F75F6">
        <w:rPr>
          <w:rFonts w:ascii="Times New Roman" w:hAnsi="Times New Roman"/>
          <w:bCs/>
          <w:iCs/>
          <w:snapToGrid w:val="0"/>
          <w:sz w:val="24"/>
          <w:szCs w:val="24"/>
        </w:rPr>
        <w:t>v pl.</w:t>
      </w:r>
      <w:r w:rsidRPr="00120ABD">
        <w:rPr>
          <w:rFonts w:ascii="Times New Roman" w:hAnsi="Times New Roman"/>
          <w:bCs/>
          <w:iCs/>
          <w:snapToGrid w:val="0"/>
          <w:sz w:val="24"/>
          <w:szCs w:val="24"/>
        </w:rPr>
        <w:t>znění</w:t>
      </w:r>
      <w:r w:rsidRPr="00120ABD">
        <w:rPr>
          <w:rFonts w:ascii="Times New Roman" w:hAnsi="Times New Roman"/>
          <w:snapToGrid w:val="0"/>
          <w:sz w:val="24"/>
          <w:szCs w:val="24"/>
        </w:rPr>
        <w:t xml:space="preserve">) určují část obsahu smlouvy o dílo a jsou součástí obsahu zadávací dokumentace dle </w:t>
      </w:r>
      <w:r w:rsidR="000E05B7">
        <w:rPr>
          <w:rFonts w:ascii="Times New Roman" w:hAnsi="Times New Roman"/>
          <w:snapToGrid w:val="0"/>
          <w:sz w:val="24"/>
          <w:szCs w:val="24"/>
        </w:rPr>
        <w:t xml:space="preserve">§ 36 </w:t>
      </w:r>
      <w:r w:rsidRPr="00120ABD">
        <w:rPr>
          <w:rFonts w:ascii="Times New Roman" w:hAnsi="Times New Roman"/>
          <w:snapToGrid w:val="0"/>
          <w:sz w:val="24"/>
          <w:szCs w:val="24"/>
        </w:rPr>
        <w:t>zákona č. 13</w:t>
      </w:r>
      <w:r w:rsidR="000E05B7">
        <w:rPr>
          <w:rFonts w:ascii="Times New Roman" w:hAnsi="Times New Roman"/>
          <w:snapToGrid w:val="0"/>
          <w:sz w:val="24"/>
          <w:szCs w:val="24"/>
        </w:rPr>
        <w:t>4</w:t>
      </w:r>
      <w:r w:rsidRPr="00120ABD">
        <w:rPr>
          <w:rFonts w:ascii="Times New Roman" w:hAnsi="Times New Roman"/>
          <w:snapToGrid w:val="0"/>
          <w:sz w:val="24"/>
          <w:szCs w:val="24"/>
        </w:rPr>
        <w:t>/20</w:t>
      </w:r>
      <w:r w:rsidR="000E05B7">
        <w:rPr>
          <w:rFonts w:ascii="Times New Roman" w:hAnsi="Times New Roman"/>
          <w:snapToGrid w:val="0"/>
          <w:sz w:val="24"/>
          <w:szCs w:val="24"/>
        </w:rPr>
        <w:t>1</w:t>
      </w:r>
      <w:r w:rsidRPr="00120ABD">
        <w:rPr>
          <w:rFonts w:ascii="Times New Roman" w:hAnsi="Times New Roman"/>
          <w:snapToGrid w:val="0"/>
          <w:sz w:val="24"/>
          <w:szCs w:val="24"/>
        </w:rPr>
        <w:t xml:space="preserve">6 Sb., o </w:t>
      </w:r>
      <w:r w:rsidR="000E05B7">
        <w:rPr>
          <w:rFonts w:ascii="Times New Roman" w:hAnsi="Times New Roman"/>
          <w:snapToGrid w:val="0"/>
          <w:sz w:val="24"/>
          <w:szCs w:val="24"/>
        </w:rPr>
        <w:t xml:space="preserve">zadávání </w:t>
      </w:r>
      <w:r w:rsidRPr="00120ABD">
        <w:rPr>
          <w:rFonts w:ascii="Times New Roman" w:hAnsi="Times New Roman"/>
          <w:snapToGrid w:val="0"/>
          <w:sz w:val="24"/>
          <w:szCs w:val="24"/>
        </w:rPr>
        <w:t>veřejných zakáz</w:t>
      </w:r>
      <w:r w:rsidR="000E05B7">
        <w:rPr>
          <w:rFonts w:ascii="Times New Roman" w:hAnsi="Times New Roman"/>
          <w:snapToGrid w:val="0"/>
          <w:sz w:val="24"/>
          <w:szCs w:val="24"/>
        </w:rPr>
        <w:t>ek</w:t>
      </w:r>
      <w:r w:rsidRPr="00120ABD">
        <w:rPr>
          <w:rFonts w:ascii="Times New Roman" w:hAnsi="Times New Roman"/>
          <w:snapToGrid w:val="0"/>
          <w:sz w:val="24"/>
          <w:szCs w:val="24"/>
        </w:rPr>
        <w:t>, v pl. znění</w:t>
      </w:r>
    </w:p>
    <w:p w:rsidR="00F3593F" w:rsidRPr="00120ABD" w:rsidRDefault="00F3593F" w:rsidP="00F3593F">
      <w:pPr>
        <w:pStyle w:val="Zhlav"/>
        <w:tabs>
          <w:tab w:val="clear" w:pos="4536"/>
          <w:tab w:val="clear" w:pos="9072"/>
        </w:tabs>
        <w:rPr>
          <w:rFonts w:ascii="Times New Roman" w:hAnsi="Times New Roman"/>
          <w:sz w:val="24"/>
          <w:szCs w:val="24"/>
        </w:rPr>
      </w:pPr>
    </w:p>
    <w:p w:rsidR="00F3593F" w:rsidRPr="00120ABD" w:rsidRDefault="00F3593F" w:rsidP="00F3593F">
      <w:pPr>
        <w:pStyle w:val="Nadpis2"/>
        <w:rPr>
          <w:rFonts w:ascii="Times New Roman" w:hAnsi="Times New Roman"/>
          <w:i w:val="0"/>
          <w:szCs w:val="24"/>
        </w:rPr>
      </w:pPr>
      <w:r w:rsidRPr="00120ABD">
        <w:rPr>
          <w:rFonts w:ascii="Times New Roman" w:hAnsi="Times New Roman"/>
          <w:i w:val="0"/>
          <w:szCs w:val="24"/>
        </w:rPr>
        <w:t>OBSAH OP</w:t>
      </w:r>
    </w:p>
    <w:p w:rsidR="00F3593F" w:rsidRDefault="00F3593F" w:rsidP="00F3593F">
      <w:pPr>
        <w:jc w:val="center"/>
        <w:rPr>
          <w:b/>
          <w:sz w:val="22"/>
          <w:szCs w:val="22"/>
        </w:rPr>
      </w:pPr>
    </w:p>
    <w:p w:rsidR="00F3593F" w:rsidRDefault="00F3593F" w:rsidP="00F3593F">
      <w:pPr>
        <w:pStyle w:val="Obsah1"/>
        <w:tabs>
          <w:tab w:val="right" w:pos="9062"/>
        </w:tabs>
        <w:rPr>
          <w:noProof/>
          <w:sz w:val="22"/>
          <w:szCs w:val="22"/>
        </w:rPr>
      </w:pPr>
      <w:r>
        <w:rPr>
          <w:snapToGrid w:val="0"/>
          <w:sz w:val="22"/>
          <w:szCs w:val="22"/>
        </w:rPr>
        <w:fldChar w:fldCharType="begin"/>
      </w:r>
      <w:r>
        <w:rPr>
          <w:snapToGrid w:val="0"/>
          <w:sz w:val="22"/>
          <w:szCs w:val="22"/>
        </w:rPr>
        <w:instrText xml:space="preserve"> TOC \o "1-3" \h \z \u </w:instrText>
      </w:r>
      <w:r>
        <w:rPr>
          <w:snapToGrid w:val="0"/>
          <w:sz w:val="22"/>
          <w:szCs w:val="22"/>
        </w:rPr>
        <w:fldChar w:fldCharType="separate"/>
      </w:r>
      <w:hyperlink w:anchor="_Toc279576690" w:history="1">
        <w:r>
          <w:rPr>
            <w:rStyle w:val="Hypertextovodkaz"/>
            <w:rFonts w:eastAsia="Arial"/>
            <w:noProof/>
            <w:sz w:val="22"/>
            <w:szCs w:val="22"/>
          </w:rPr>
          <w:t>I.         Materiální podklady a základní právní regulativy</w:t>
        </w:r>
        <w:r>
          <w:rPr>
            <w:noProof/>
            <w:webHidden/>
            <w:sz w:val="22"/>
            <w:szCs w:val="22"/>
          </w:rPr>
          <w:tab/>
        </w:r>
      </w:hyperlink>
      <w:r w:rsidR="007F2744">
        <w:rPr>
          <w:noProof/>
          <w:sz w:val="22"/>
          <w:szCs w:val="22"/>
        </w:rPr>
        <w:t>1</w:t>
      </w:r>
    </w:p>
    <w:p w:rsidR="00F3593F" w:rsidRDefault="00282B14" w:rsidP="00F3593F">
      <w:pPr>
        <w:pStyle w:val="Obsah1"/>
        <w:tabs>
          <w:tab w:val="right" w:pos="9062"/>
        </w:tabs>
        <w:rPr>
          <w:noProof/>
          <w:sz w:val="22"/>
          <w:szCs w:val="22"/>
        </w:rPr>
      </w:pPr>
      <w:hyperlink w:anchor="_Toc279576691" w:history="1">
        <w:r w:rsidR="00F3593F">
          <w:rPr>
            <w:rStyle w:val="Hypertextovodkaz"/>
            <w:rFonts w:eastAsia="Arial"/>
            <w:noProof/>
            <w:sz w:val="22"/>
            <w:szCs w:val="22"/>
          </w:rPr>
          <w:t>II.        Závazek mlčenlivosti</w:t>
        </w:r>
        <w:r w:rsidR="00F3593F">
          <w:rPr>
            <w:noProof/>
            <w:webHidden/>
            <w:sz w:val="22"/>
            <w:szCs w:val="22"/>
          </w:rPr>
          <w:tab/>
        </w:r>
      </w:hyperlink>
      <w:r w:rsidR="007F2744">
        <w:rPr>
          <w:noProof/>
          <w:sz w:val="22"/>
          <w:szCs w:val="22"/>
        </w:rPr>
        <w:t>2</w:t>
      </w:r>
    </w:p>
    <w:p w:rsidR="00F3593F" w:rsidRDefault="00282B14" w:rsidP="00F3593F">
      <w:pPr>
        <w:pStyle w:val="Obsah1"/>
        <w:tabs>
          <w:tab w:val="right" w:pos="9062"/>
        </w:tabs>
        <w:rPr>
          <w:noProof/>
          <w:sz w:val="22"/>
          <w:szCs w:val="22"/>
        </w:rPr>
      </w:pPr>
      <w:hyperlink w:anchor="_Toc279576692" w:history="1">
        <w:r w:rsidR="00F3593F">
          <w:rPr>
            <w:rStyle w:val="Hypertextovodkaz"/>
            <w:rFonts w:eastAsia="Arial"/>
            <w:noProof/>
            <w:sz w:val="22"/>
            <w:szCs w:val="22"/>
          </w:rPr>
          <w:t>III.      Podklady, pokyny a věci předané objednatelem</w:t>
        </w:r>
        <w:r w:rsidR="00F3593F">
          <w:rPr>
            <w:noProof/>
            <w:webHidden/>
            <w:sz w:val="22"/>
            <w:szCs w:val="22"/>
          </w:rPr>
          <w:tab/>
        </w:r>
      </w:hyperlink>
      <w:r w:rsidR="007F2744">
        <w:rPr>
          <w:noProof/>
          <w:sz w:val="22"/>
          <w:szCs w:val="22"/>
        </w:rPr>
        <w:t>2</w:t>
      </w:r>
    </w:p>
    <w:p w:rsidR="00F3593F" w:rsidRDefault="00282B14" w:rsidP="00F3593F">
      <w:pPr>
        <w:pStyle w:val="Obsah1"/>
        <w:tabs>
          <w:tab w:val="right" w:pos="9062"/>
        </w:tabs>
        <w:rPr>
          <w:noProof/>
          <w:sz w:val="22"/>
          <w:szCs w:val="22"/>
        </w:rPr>
      </w:pPr>
      <w:hyperlink w:anchor="_Toc279576693" w:history="1">
        <w:r w:rsidR="00F3593F">
          <w:rPr>
            <w:rStyle w:val="Hypertextovodkaz"/>
            <w:rFonts w:eastAsia="Arial"/>
            <w:noProof/>
            <w:sz w:val="22"/>
            <w:szCs w:val="22"/>
          </w:rPr>
          <w:t>IV.      Součinnost smluvních stran</w:t>
        </w:r>
        <w:r w:rsidR="00F3593F">
          <w:rPr>
            <w:noProof/>
            <w:webHidden/>
            <w:sz w:val="22"/>
            <w:szCs w:val="22"/>
          </w:rPr>
          <w:tab/>
        </w:r>
      </w:hyperlink>
      <w:r w:rsidR="007F2744">
        <w:rPr>
          <w:noProof/>
          <w:sz w:val="22"/>
          <w:szCs w:val="22"/>
        </w:rPr>
        <w:t>3</w:t>
      </w:r>
    </w:p>
    <w:p w:rsidR="00F3593F" w:rsidRDefault="00282B14" w:rsidP="00F3593F">
      <w:pPr>
        <w:pStyle w:val="Obsah1"/>
        <w:tabs>
          <w:tab w:val="right" w:pos="9062"/>
        </w:tabs>
        <w:rPr>
          <w:noProof/>
          <w:sz w:val="22"/>
          <w:szCs w:val="22"/>
        </w:rPr>
      </w:pPr>
      <w:hyperlink w:anchor="_Toc279576694" w:history="1">
        <w:r w:rsidR="00F3593F">
          <w:rPr>
            <w:rStyle w:val="Hypertextovodkaz"/>
            <w:rFonts w:eastAsia="Arial"/>
            <w:noProof/>
            <w:sz w:val="22"/>
            <w:szCs w:val="22"/>
          </w:rPr>
          <w:t>V.       Provádění díla</w:t>
        </w:r>
        <w:r w:rsidR="00F3593F">
          <w:rPr>
            <w:noProof/>
            <w:webHidden/>
            <w:sz w:val="22"/>
            <w:szCs w:val="22"/>
          </w:rPr>
          <w:tab/>
        </w:r>
      </w:hyperlink>
      <w:r w:rsidR="007F2744">
        <w:rPr>
          <w:noProof/>
          <w:sz w:val="22"/>
          <w:szCs w:val="22"/>
        </w:rPr>
        <w:t>4</w:t>
      </w:r>
    </w:p>
    <w:p w:rsidR="00F3593F" w:rsidRDefault="00282B14" w:rsidP="00F3593F">
      <w:pPr>
        <w:pStyle w:val="Obsah1"/>
        <w:tabs>
          <w:tab w:val="right" w:pos="9062"/>
        </w:tabs>
        <w:rPr>
          <w:noProof/>
          <w:sz w:val="22"/>
          <w:szCs w:val="22"/>
        </w:rPr>
      </w:pPr>
      <w:hyperlink w:anchor="_Toc279576695" w:history="1">
        <w:r w:rsidR="00F3593F">
          <w:rPr>
            <w:rStyle w:val="Hypertextovodkaz"/>
            <w:rFonts w:eastAsia="Arial"/>
            <w:noProof/>
            <w:sz w:val="22"/>
            <w:szCs w:val="22"/>
          </w:rPr>
          <w:t>VI.      Staveniště (pracoviště) a jeho zařízení</w:t>
        </w:r>
        <w:r w:rsidR="00F3593F">
          <w:rPr>
            <w:noProof/>
            <w:webHidden/>
            <w:sz w:val="22"/>
            <w:szCs w:val="22"/>
          </w:rPr>
          <w:tab/>
        </w:r>
      </w:hyperlink>
      <w:r w:rsidR="007F2744">
        <w:rPr>
          <w:noProof/>
          <w:sz w:val="22"/>
          <w:szCs w:val="22"/>
        </w:rPr>
        <w:t>9</w:t>
      </w:r>
    </w:p>
    <w:p w:rsidR="00F3593F" w:rsidRDefault="00282B14" w:rsidP="00F3593F">
      <w:pPr>
        <w:pStyle w:val="Obsah1"/>
        <w:tabs>
          <w:tab w:val="right" w:pos="9062"/>
        </w:tabs>
        <w:rPr>
          <w:noProof/>
          <w:sz w:val="22"/>
          <w:szCs w:val="22"/>
        </w:rPr>
      </w:pPr>
      <w:hyperlink w:anchor="_Toc279576696" w:history="1">
        <w:r w:rsidR="00F3593F">
          <w:rPr>
            <w:rStyle w:val="Hypertextovodkaz"/>
            <w:rFonts w:eastAsia="Arial"/>
            <w:noProof/>
            <w:sz w:val="22"/>
            <w:szCs w:val="22"/>
          </w:rPr>
          <w:t>VII.    Stavební deník, vedení stavby, technický a autorský dozor</w:t>
        </w:r>
        <w:r w:rsidR="00F3593F">
          <w:rPr>
            <w:noProof/>
            <w:webHidden/>
            <w:sz w:val="22"/>
            <w:szCs w:val="22"/>
          </w:rPr>
          <w:tab/>
        </w:r>
      </w:hyperlink>
      <w:r w:rsidR="007F2744">
        <w:rPr>
          <w:noProof/>
          <w:sz w:val="22"/>
          <w:szCs w:val="22"/>
        </w:rPr>
        <w:t>14</w:t>
      </w:r>
    </w:p>
    <w:p w:rsidR="00F3593F" w:rsidRDefault="00282B14" w:rsidP="00F3593F">
      <w:pPr>
        <w:pStyle w:val="Obsah1"/>
        <w:tabs>
          <w:tab w:val="right" w:pos="9062"/>
        </w:tabs>
        <w:rPr>
          <w:noProof/>
          <w:sz w:val="22"/>
          <w:szCs w:val="22"/>
        </w:rPr>
      </w:pPr>
      <w:hyperlink w:anchor="_Toc279576697" w:history="1">
        <w:r w:rsidR="00F3593F">
          <w:rPr>
            <w:rStyle w:val="Hypertextovodkaz"/>
            <w:rFonts w:eastAsia="Arial"/>
            <w:noProof/>
            <w:sz w:val="22"/>
            <w:szCs w:val="22"/>
          </w:rPr>
          <w:t>VIII.   Zkoušky</w:t>
        </w:r>
        <w:r w:rsidR="00F3593F">
          <w:rPr>
            <w:noProof/>
            <w:webHidden/>
            <w:sz w:val="22"/>
            <w:szCs w:val="22"/>
          </w:rPr>
          <w:tab/>
        </w:r>
      </w:hyperlink>
      <w:r w:rsidR="007F2744">
        <w:rPr>
          <w:noProof/>
          <w:sz w:val="22"/>
          <w:szCs w:val="22"/>
        </w:rPr>
        <w:t>1</w:t>
      </w:r>
      <w:r w:rsidR="006F058F">
        <w:rPr>
          <w:noProof/>
          <w:sz w:val="22"/>
          <w:szCs w:val="22"/>
        </w:rPr>
        <w:t>5</w:t>
      </w:r>
    </w:p>
    <w:p w:rsidR="00F3593F" w:rsidRDefault="00282B14" w:rsidP="00F3593F">
      <w:pPr>
        <w:pStyle w:val="Obsah1"/>
        <w:tabs>
          <w:tab w:val="right" w:pos="9062"/>
        </w:tabs>
        <w:rPr>
          <w:noProof/>
          <w:sz w:val="22"/>
          <w:szCs w:val="22"/>
        </w:rPr>
      </w:pPr>
      <w:hyperlink w:anchor="_Toc279576698" w:history="1">
        <w:r w:rsidR="00F3593F">
          <w:rPr>
            <w:rStyle w:val="Hypertextovodkaz"/>
            <w:rFonts w:eastAsia="Arial"/>
            <w:noProof/>
            <w:sz w:val="22"/>
            <w:szCs w:val="22"/>
          </w:rPr>
          <w:t>IX.      Užívání díla před jeho předáním</w:t>
        </w:r>
        <w:r w:rsidR="00F3593F">
          <w:rPr>
            <w:noProof/>
            <w:webHidden/>
            <w:sz w:val="22"/>
            <w:szCs w:val="22"/>
          </w:rPr>
          <w:tab/>
        </w:r>
      </w:hyperlink>
      <w:r w:rsidR="007F2744">
        <w:rPr>
          <w:noProof/>
          <w:sz w:val="22"/>
          <w:szCs w:val="22"/>
        </w:rPr>
        <w:t>15</w:t>
      </w:r>
    </w:p>
    <w:p w:rsidR="00F3593F" w:rsidRDefault="00282B14" w:rsidP="00F3593F">
      <w:pPr>
        <w:pStyle w:val="Obsah1"/>
        <w:tabs>
          <w:tab w:val="right" w:pos="9062"/>
        </w:tabs>
        <w:rPr>
          <w:noProof/>
          <w:sz w:val="22"/>
          <w:szCs w:val="22"/>
        </w:rPr>
      </w:pPr>
      <w:hyperlink w:anchor="_Toc279576699" w:history="1">
        <w:r w:rsidR="00F3593F">
          <w:rPr>
            <w:rStyle w:val="Hypertextovodkaz"/>
            <w:rFonts w:eastAsia="Arial"/>
            <w:noProof/>
            <w:sz w:val="22"/>
            <w:szCs w:val="22"/>
          </w:rPr>
          <w:t>X.       Převzetí díla</w:t>
        </w:r>
        <w:r w:rsidR="00F3593F">
          <w:rPr>
            <w:noProof/>
            <w:webHidden/>
            <w:sz w:val="22"/>
            <w:szCs w:val="22"/>
          </w:rPr>
          <w:tab/>
        </w:r>
      </w:hyperlink>
      <w:r w:rsidR="007F2744">
        <w:rPr>
          <w:noProof/>
          <w:sz w:val="22"/>
          <w:szCs w:val="22"/>
        </w:rPr>
        <w:t>1</w:t>
      </w:r>
      <w:r w:rsidR="006F058F">
        <w:rPr>
          <w:noProof/>
          <w:sz w:val="22"/>
          <w:szCs w:val="22"/>
        </w:rPr>
        <w:t>6</w:t>
      </w:r>
    </w:p>
    <w:p w:rsidR="00F3593F" w:rsidRDefault="00282B14" w:rsidP="00F3593F">
      <w:pPr>
        <w:pStyle w:val="Obsah1"/>
        <w:tabs>
          <w:tab w:val="right" w:pos="9062"/>
        </w:tabs>
        <w:rPr>
          <w:noProof/>
          <w:sz w:val="22"/>
          <w:szCs w:val="22"/>
        </w:rPr>
      </w:pPr>
      <w:hyperlink w:anchor="_Toc279576700" w:history="1">
        <w:r w:rsidR="00F3593F">
          <w:rPr>
            <w:rStyle w:val="Hypertextovodkaz"/>
            <w:rFonts w:eastAsia="Arial"/>
            <w:noProof/>
            <w:sz w:val="22"/>
            <w:szCs w:val="22"/>
          </w:rPr>
          <w:t>XI.      Platební podmínky, náležitosti účetních a daňových dokladů</w:t>
        </w:r>
        <w:r w:rsidR="00F3593F">
          <w:rPr>
            <w:noProof/>
            <w:webHidden/>
            <w:sz w:val="22"/>
            <w:szCs w:val="22"/>
          </w:rPr>
          <w:tab/>
        </w:r>
      </w:hyperlink>
      <w:r w:rsidR="007F2744">
        <w:rPr>
          <w:noProof/>
          <w:sz w:val="22"/>
          <w:szCs w:val="22"/>
        </w:rPr>
        <w:t>1</w:t>
      </w:r>
      <w:r w:rsidR="006F058F">
        <w:rPr>
          <w:noProof/>
          <w:sz w:val="22"/>
          <w:szCs w:val="22"/>
        </w:rPr>
        <w:t>9</w:t>
      </w:r>
    </w:p>
    <w:p w:rsidR="00F3593F" w:rsidRDefault="00282B14" w:rsidP="00F3593F">
      <w:pPr>
        <w:pStyle w:val="Obsah1"/>
        <w:tabs>
          <w:tab w:val="right" w:pos="9062"/>
        </w:tabs>
        <w:rPr>
          <w:noProof/>
          <w:sz w:val="22"/>
          <w:szCs w:val="22"/>
        </w:rPr>
      </w:pPr>
      <w:hyperlink w:anchor="_Toc279576701" w:history="1">
        <w:r w:rsidR="00F3593F">
          <w:rPr>
            <w:rStyle w:val="Hypertextovodkaz"/>
            <w:rFonts w:eastAsia="Arial"/>
            <w:noProof/>
            <w:sz w:val="22"/>
            <w:szCs w:val="22"/>
          </w:rPr>
          <w:t>XII.     Smluvní pokuty</w:t>
        </w:r>
        <w:r w:rsidR="00F3593F">
          <w:rPr>
            <w:noProof/>
            <w:webHidden/>
            <w:sz w:val="22"/>
            <w:szCs w:val="22"/>
          </w:rPr>
          <w:tab/>
        </w:r>
      </w:hyperlink>
      <w:r w:rsidR="007F2744">
        <w:rPr>
          <w:noProof/>
          <w:sz w:val="22"/>
          <w:szCs w:val="22"/>
        </w:rPr>
        <w:t>2</w:t>
      </w:r>
      <w:r w:rsidR="006F058F">
        <w:rPr>
          <w:noProof/>
          <w:sz w:val="22"/>
          <w:szCs w:val="22"/>
        </w:rPr>
        <w:t>1</w:t>
      </w:r>
    </w:p>
    <w:p w:rsidR="00F3593F" w:rsidRDefault="00282B14" w:rsidP="00F3593F">
      <w:pPr>
        <w:pStyle w:val="Obsah1"/>
        <w:tabs>
          <w:tab w:val="right" w:pos="9062"/>
        </w:tabs>
        <w:rPr>
          <w:noProof/>
          <w:sz w:val="22"/>
          <w:szCs w:val="22"/>
        </w:rPr>
      </w:pPr>
      <w:hyperlink w:anchor="_Toc279576702" w:history="1">
        <w:r w:rsidR="00F3593F">
          <w:rPr>
            <w:rStyle w:val="Hypertextovodkaz"/>
            <w:rFonts w:eastAsia="Arial"/>
            <w:noProof/>
            <w:sz w:val="22"/>
            <w:szCs w:val="22"/>
          </w:rPr>
          <w:t>XIII.   Nebezpečí škody na věci a přechod vlastnického práva</w:t>
        </w:r>
        <w:r w:rsidR="00F3593F">
          <w:rPr>
            <w:noProof/>
            <w:webHidden/>
            <w:sz w:val="22"/>
            <w:szCs w:val="22"/>
          </w:rPr>
          <w:tab/>
        </w:r>
      </w:hyperlink>
      <w:r w:rsidR="007F2744">
        <w:rPr>
          <w:noProof/>
          <w:sz w:val="22"/>
          <w:szCs w:val="22"/>
        </w:rPr>
        <w:t>2</w:t>
      </w:r>
      <w:r w:rsidR="006F058F">
        <w:rPr>
          <w:noProof/>
          <w:sz w:val="22"/>
          <w:szCs w:val="22"/>
        </w:rPr>
        <w:t>2</w:t>
      </w:r>
    </w:p>
    <w:p w:rsidR="00F3593F" w:rsidRDefault="00282B14" w:rsidP="00F3593F">
      <w:pPr>
        <w:pStyle w:val="Obsah1"/>
        <w:tabs>
          <w:tab w:val="right" w:pos="9062"/>
        </w:tabs>
        <w:rPr>
          <w:noProof/>
          <w:sz w:val="22"/>
          <w:szCs w:val="22"/>
        </w:rPr>
      </w:pPr>
      <w:hyperlink w:anchor="_Toc279576703" w:history="1">
        <w:r w:rsidR="00F3593F">
          <w:rPr>
            <w:rStyle w:val="Hypertextovodkaz"/>
            <w:rFonts w:eastAsia="Arial"/>
            <w:noProof/>
            <w:sz w:val="22"/>
            <w:szCs w:val="22"/>
          </w:rPr>
          <w:t>XIV.   Odpovědnost za vady – záruka</w:t>
        </w:r>
        <w:r w:rsidR="00F3593F">
          <w:rPr>
            <w:noProof/>
            <w:webHidden/>
            <w:sz w:val="22"/>
            <w:szCs w:val="22"/>
          </w:rPr>
          <w:tab/>
        </w:r>
      </w:hyperlink>
      <w:r w:rsidR="006F058F">
        <w:rPr>
          <w:noProof/>
          <w:sz w:val="22"/>
          <w:szCs w:val="22"/>
        </w:rPr>
        <w:t>22</w:t>
      </w:r>
    </w:p>
    <w:p w:rsidR="00F3593F" w:rsidRDefault="00282B14" w:rsidP="00F3593F">
      <w:pPr>
        <w:pStyle w:val="Obsah1"/>
        <w:tabs>
          <w:tab w:val="right" w:pos="9062"/>
        </w:tabs>
        <w:rPr>
          <w:noProof/>
          <w:sz w:val="22"/>
          <w:szCs w:val="22"/>
        </w:rPr>
      </w:pPr>
      <w:hyperlink w:anchor="_Toc279576704" w:history="1">
        <w:r w:rsidR="00F3593F">
          <w:rPr>
            <w:rStyle w:val="Hypertextovodkaz"/>
            <w:rFonts w:eastAsia="Arial"/>
            <w:noProof/>
            <w:sz w:val="22"/>
            <w:szCs w:val="22"/>
          </w:rPr>
          <w:t>XV.    Zánik závazků</w:t>
        </w:r>
        <w:r w:rsidR="00F3593F">
          <w:rPr>
            <w:noProof/>
            <w:webHidden/>
            <w:sz w:val="22"/>
            <w:szCs w:val="22"/>
          </w:rPr>
          <w:tab/>
        </w:r>
      </w:hyperlink>
      <w:r w:rsidR="007F2744">
        <w:rPr>
          <w:noProof/>
          <w:sz w:val="22"/>
          <w:szCs w:val="22"/>
        </w:rPr>
        <w:t>23</w:t>
      </w:r>
    </w:p>
    <w:p w:rsidR="00F3593F" w:rsidRDefault="00282B14" w:rsidP="00F3593F">
      <w:pPr>
        <w:pStyle w:val="Obsah1"/>
        <w:tabs>
          <w:tab w:val="right" w:pos="9062"/>
        </w:tabs>
        <w:rPr>
          <w:noProof/>
          <w:sz w:val="22"/>
          <w:szCs w:val="22"/>
        </w:rPr>
      </w:pPr>
      <w:hyperlink w:anchor="_Toc279576705" w:history="1">
        <w:r w:rsidR="00F3593F">
          <w:rPr>
            <w:rStyle w:val="Hypertextovodkaz"/>
            <w:rFonts w:eastAsia="Arial"/>
            <w:noProof/>
            <w:sz w:val="22"/>
            <w:szCs w:val="22"/>
          </w:rPr>
          <w:t>XVI.   Závěrečná ustanovení</w:t>
        </w:r>
        <w:r w:rsidR="00F3593F">
          <w:rPr>
            <w:noProof/>
            <w:webHidden/>
            <w:sz w:val="22"/>
            <w:szCs w:val="22"/>
          </w:rPr>
          <w:tab/>
        </w:r>
      </w:hyperlink>
      <w:r w:rsidR="006F058F">
        <w:rPr>
          <w:noProof/>
          <w:sz w:val="22"/>
          <w:szCs w:val="22"/>
        </w:rPr>
        <w:t>2</w:t>
      </w:r>
      <w:r w:rsidR="00B41AC9">
        <w:rPr>
          <w:noProof/>
          <w:sz w:val="22"/>
          <w:szCs w:val="22"/>
        </w:rPr>
        <w:t>5</w:t>
      </w:r>
    </w:p>
    <w:p w:rsidR="00F3593F" w:rsidRDefault="00F3593F" w:rsidP="00F3593F">
      <w:pPr>
        <w:jc w:val="center"/>
        <w:rPr>
          <w:b/>
        </w:rPr>
      </w:pPr>
      <w:r>
        <w:rPr>
          <w:snapToGrid w:val="0"/>
          <w:sz w:val="22"/>
          <w:szCs w:val="22"/>
        </w:rPr>
        <w:fldChar w:fldCharType="end"/>
      </w:r>
    </w:p>
    <w:p w:rsidR="00F3593F" w:rsidRDefault="00F3593F" w:rsidP="00F3593F">
      <w:pPr>
        <w:pStyle w:val="Nadpis1"/>
        <w:ind w:left="360"/>
        <w:jc w:val="center"/>
        <w:rPr>
          <w:rFonts w:ascii="Times New Roman" w:hAnsi="Times New Roman"/>
          <w:sz w:val="22"/>
          <w:szCs w:val="22"/>
        </w:rPr>
      </w:pPr>
      <w:bookmarkStart w:id="1" w:name="_Toc279576690"/>
      <w:r>
        <w:rPr>
          <w:rFonts w:ascii="Times New Roman" w:hAnsi="Times New Roman"/>
          <w:sz w:val="22"/>
          <w:szCs w:val="22"/>
        </w:rPr>
        <w:t>I. Materiální podklady a základní právní regulativy</w:t>
      </w:r>
      <w:bookmarkEnd w:id="1"/>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13</w:t>
      </w:r>
      <w:r w:rsidR="000E05B7">
        <w:rPr>
          <w:rFonts w:ascii="Times New Roman" w:hAnsi="Times New Roman"/>
          <w:snapToGrid w:val="0"/>
          <w:sz w:val="24"/>
          <w:szCs w:val="24"/>
        </w:rPr>
        <w:t>4/201</w:t>
      </w:r>
      <w:r w:rsidRPr="00120ABD">
        <w:rPr>
          <w:rFonts w:ascii="Times New Roman" w:hAnsi="Times New Roman"/>
          <w:snapToGrid w:val="0"/>
          <w:sz w:val="24"/>
          <w:szCs w:val="24"/>
        </w:rPr>
        <w:t xml:space="preserve">6 Sb., o </w:t>
      </w:r>
      <w:r w:rsidR="000E05B7">
        <w:rPr>
          <w:rFonts w:ascii="Times New Roman" w:hAnsi="Times New Roman"/>
          <w:snapToGrid w:val="0"/>
          <w:sz w:val="24"/>
          <w:szCs w:val="24"/>
        </w:rPr>
        <w:t>zadávání veřejných zakázek</w:t>
      </w:r>
      <w:r w:rsidRPr="00120ABD">
        <w:rPr>
          <w:rFonts w:ascii="Times New Roman" w:hAnsi="Times New Roman"/>
          <w:snapToGrid w:val="0"/>
          <w:sz w:val="24"/>
          <w:szCs w:val="24"/>
        </w:rPr>
        <w:t>,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183/2006 Sb., o územním plánování a stavebním řádu (stavební zákon),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vyhláška Ministerstva pro místní rozvoj č. 503/2006 Sb., o podrobnější úpravě územního rozhodování, územního opatření a stavebního řádu,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vyhláška Ministerstva pro místní rozvoj č. 499/2006 Sb., o dokumentaci staveb,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z w:val="24"/>
          <w:szCs w:val="24"/>
        </w:rPr>
        <w:t xml:space="preserve">nařízení Evropského parlamentu a Rady (EU) č. </w:t>
      </w:r>
      <w:hyperlink r:id="rId9" w:history="1">
        <w:r w:rsidRPr="00120ABD">
          <w:rPr>
            <w:rFonts w:ascii="Times New Roman" w:hAnsi="Times New Roman"/>
            <w:sz w:val="24"/>
            <w:szCs w:val="24"/>
          </w:rPr>
          <w:t>305/2011</w:t>
        </w:r>
      </w:hyperlink>
      <w:r w:rsidRPr="00120ABD">
        <w:rPr>
          <w:rFonts w:ascii="Times New Roman" w:hAnsi="Times New Roman"/>
          <w:sz w:val="24"/>
          <w:szCs w:val="24"/>
        </w:rPr>
        <w:t xml:space="preserve"> ze dne 9. března 2011, kterým se stanoví harmonizované podmínky pro uvádění stavebních výrobků na trh</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163/2002 Sb., kterým se stanoví technické požadavky na vybrané stavební výrobky,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185/2001 Sb., o odpadech a o změně některých dalších zákonů, v pl. znění,  a vyhláška č. 8/2008 Sb. HMP o udržení čistoty na ulicích a jiných veřejných komunikacích,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 xml:space="preserve">vyhláška Ministerstva pro místní rozvoj č. 398/2009 Sb. o obecných technických požadavcích zabezpečujících bezbariérové užívání staveb </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vyhláška Ministerstva pro místní rozvoj č. 268/2009 Sb., o  technických požadavcích na stavby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lastRenderedPageBreak/>
        <w:t>zákon č. 262/2006 Sb., zákoník práce,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326/1999 Sb., o pobytu cizinců na území České republiky</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361/2007 Sb., kterým se stanoví podmínky ochrany zdraví při práci</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101/2005 Sb., o podrobnějších požadavcích na pracoviště a pracovní prostředí,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272/2011 Sb., o ochraně zdraví před nepříznivými účinky hluku a vibrací,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362/2005 Sb., o bližších požadavcích na bezpečnost a ochranu zdraví při práci na pracovištích s nebezpečím pádu z výšky nebo do hloubky,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378/2001 Sb., kterým se stanoví bližší požadavky na bezpečný provoz a používání strojů,  technických zařízení, přístrojů a nářadí,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nařízení vlády č. 591/2006 Sb., o bližších minimálních požadavcích na bezpečnost a ochranu zdraví při práci na staveništích,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vyhláška Ministerstva vnitra č. 87/2000 Sb., kterou se stanoví podmínky požární bezpečnosti při svařování a nahřívání živic v tavných nádobách,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č.133/1985 Sb. o požární ochraně,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20/1987 Sb., o státní památkové péči,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201/2012</w:t>
      </w:r>
      <w:r w:rsidRPr="00120ABD">
        <w:rPr>
          <w:rFonts w:ascii="Times New Roman" w:hAnsi="Times New Roman"/>
          <w:b/>
          <w:i/>
          <w:snapToGrid w:val="0"/>
          <w:sz w:val="24"/>
          <w:szCs w:val="24"/>
        </w:rPr>
        <w:t xml:space="preserve"> </w:t>
      </w:r>
      <w:r w:rsidRPr="00120ABD">
        <w:rPr>
          <w:rFonts w:ascii="Times New Roman" w:hAnsi="Times New Roman"/>
          <w:snapToGrid w:val="0"/>
          <w:sz w:val="24"/>
          <w:szCs w:val="24"/>
        </w:rPr>
        <w:t>Sb., o ochraně ovzduší,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100/2001 Sb., o posuzování vlivů na životní prostředí,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22/1997 Sb. o technických požadavcích na výrobky a o změně a doplnění některých zákonů,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zákon č. 500/2004 Sb., správní řád,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 xml:space="preserve">zákon č. </w:t>
      </w:r>
      <w:r w:rsidRPr="00120ABD">
        <w:rPr>
          <w:rFonts w:ascii="Times New Roman" w:hAnsi="Times New Roman"/>
          <w:bCs/>
          <w:iCs/>
          <w:snapToGrid w:val="0"/>
          <w:sz w:val="24"/>
          <w:szCs w:val="24"/>
        </w:rPr>
        <w:t xml:space="preserve">89/2012 </w:t>
      </w:r>
      <w:r w:rsidRPr="00120ABD">
        <w:rPr>
          <w:rFonts w:ascii="Times New Roman" w:hAnsi="Times New Roman"/>
          <w:snapToGrid w:val="0"/>
          <w:sz w:val="24"/>
          <w:szCs w:val="24"/>
        </w:rPr>
        <w:t xml:space="preserve">Sb., </w:t>
      </w:r>
      <w:r w:rsidRPr="00120ABD">
        <w:rPr>
          <w:rFonts w:ascii="Times New Roman" w:hAnsi="Times New Roman"/>
          <w:bCs/>
          <w:iCs/>
          <w:snapToGrid w:val="0"/>
          <w:sz w:val="24"/>
          <w:szCs w:val="24"/>
        </w:rPr>
        <w:t>občanský</w:t>
      </w:r>
      <w:r w:rsidRPr="00120ABD">
        <w:rPr>
          <w:rFonts w:ascii="Times New Roman" w:hAnsi="Times New Roman"/>
          <w:b/>
          <w:bCs/>
          <w:i/>
          <w:iCs/>
          <w:snapToGrid w:val="0"/>
          <w:sz w:val="24"/>
          <w:szCs w:val="24"/>
        </w:rPr>
        <w:t xml:space="preserve"> </w:t>
      </w:r>
      <w:r w:rsidRPr="00120ABD">
        <w:rPr>
          <w:rFonts w:ascii="Times New Roman" w:hAnsi="Times New Roman"/>
          <w:snapToGrid w:val="0"/>
          <w:sz w:val="24"/>
          <w:szCs w:val="24"/>
        </w:rPr>
        <w:t>zákoník, v pl. znění</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bCs/>
          <w:iCs/>
          <w:snapToGrid w:val="0"/>
          <w:sz w:val="24"/>
          <w:szCs w:val="24"/>
        </w:rPr>
        <w:t xml:space="preserve">české </w:t>
      </w:r>
      <w:r w:rsidRPr="00120ABD">
        <w:rPr>
          <w:rFonts w:ascii="Times New Roman" w:hAnsi="Times New Roman"/>
          <w:snapToGrid w:val="0"/>
          <w:sz w:val="24"/>
          <w:szCs w:val="24"/>
        </w:rPr>
        <w:t>normy obsahující technické specifikace a technická řešení, technické a technologické postupy nebo jiná určující kritéria k zajištění, že materiály, výrobky, postupy a služby vyhovují účelu předmětu díla</w:t>
      </w:r>
    </w:p>
    <w:p w:rsidR="00F3593F" w:rsidRPr="00120ABD" w:rsidRDefault="00F3593F" w:rsidP="00F3593F">
      <w:pPr>
        <w:widowControl w:val="0"/>
        <w:numPr>
          <w:ilvl w:val="0"/>
          <w:numId w:val="12"/>
        </w:numPr>
        <w:ind w:left="426" w:hanging="426"/>
        <w:jc w:val="both"/>
        <w:rPr>
          <w:rFonts w:ascii="Times New Roman" w:hAnsi="Times New Roman"/>
          <w:snapToGrid w:val="0"/>
          <w:sz w:val="24"/>
          <w:szCs w:val="24"/>
        </w:rPr>
      </w:pPr>
      <w:r w:rsidRPr="00120ABD">
        <w:rPr>
          <w:rFonts w:ascii="Times New Roman" w:hAnsi="Times New Roman"/>
          <w:snapToGrid w:val="0"/>
          <w:sz w:val="24"/>
          <w:szCs w:val="24"/>
        </w:rPr>
        <w:t>a další právní předpisy vztahující se k předmětu plnění zhotovitele.</w:t>
      </w:r>
    </w:p>
    <w:p w:rsidR="00F3593F" w:rsidRPr="00120ABD" w:rsidRDefault="00F3593F" w:rsidP="00F3593F">
      <w:pPr>
        <w:pStyle w:val="Nadpis1"/>
        <w:jc w:val="center"/>
        <w:rPr>
          <w:rFonts w:ascii="Times New Roman" w:hAnsi="Times New Roman"/>
          <w:sz w:val="24"/>
          <w:szCs w:val="24"/>
        </w:rPr>
      </w:pPr>
      <w:r w:rsidRPr="00120ABD">
        <w:rPr>
          <w:rFonts w:ascii="Times New Roman" w:hAnsi="Times New Roman"/>
          <w:sz w:val="24"/>
          <w:szCs w:val="24"/>
        </w:rPr>
        <w:t>II. Závazek mlčenlivosti</w:t>
      </w:r>
    </w:p>
    <w:p w:rsidR="00F3593F" w:rsidRPr="00120ABD" w:rsidRDefault="00F3593F" w:rsidP="00F3593F">
      <w:pPr>
        <w:widowControl w:val="0"/>
        <w:jc w:val="both"/>
        <w:rPr>
          <w:rFonts w:ascii="Times New Roman" w:hAnsi="Times New Roman"/>
          <w:snapToGrid w:val="0"/>
          <w:sz w:val="24"/>
          <w:szCs w:val="24"/>
        </w:rPr>
      </w:pPr>
      <w:r w:rsidRPr="00120ABD">
        <w:rPr>
          <w:rFonts w:ascii="Times New Roman" w:hAnsi="Times New Roman"/>
          <w:snapToGrid w:val="0"/>
          <w:sz w:val="24"/>
          <w:szCs w:val="24"/>
        </w:rPr>
        <w:t>Zhotovitel je povinen dodržovat mlčenlivost v souvislosti s plněním smlouvy a dodržováním bezpečnostních požadavků, jak jsou stanoveny a požadovány objednatelem. Zhotovitel není oprávněn pověřit prováděním díla další osobu (poddodavatele/subdodavatele), která by před zahájením svých plnění takový závazek vůči objednateli nepřevzala. Prohlášení o mlčenlivosti je součástí smlouvy o dílo. V případě, že zhotovitel anebo osoba, kterou pověřil prováděním díla (poskytováním plnění), poruší závazky uvedené v tomto článku OP, vzniká objednateli právo od smlouvy odstoupit.</w:t>
      </w:r>
    </w:p>
    <w:p w:rsidR="00F3593F" w:rsidRDefault="00F3593F" w:rsidP="00F3593F">
      <w:pPr>
        <w:pStyle w:val="Nadpis1"/>
        <w:jc w:val="center"/>
        <w:rPr>
          <w:rFonts w:ascii="Times New Roman" w:hAnsi="Times New Roman"/>
          <w:sz w:val="22"/>
          <w:szCs w:val="22"/>
        </w:rPr>
      </w:pPr>
      <w:bookmarkStart w:id="2" w:name="_Toc279576692"/>
      <w:r>
        <w:rPr>
          <w:rFonts w:ascii="Times New Roman" w:hAnsi="Times New Roman"/>
          <w:sz w:val="22"/>
          <w:szCs w:val="22"/>
        </w:rPr>
        <w:t>III. Podklady, pokyny a věci předané objednatelem</w:t>
      </w:r>
      <w:bookmarkEnd w:id="2"/>
    </w:p>
    <w:p w:rsidR="00F3593F" w:rsidRPr="00442757" w:rsidRDefault="00F3593F" w:rsidP="00F3593F">
      <w:pPr>
        <w:pStyle w:val="Zkladntextodsazen"/>
        <w:ind w:left="0"/>
        <w:jc w:val="both"/>
        <w:rPr>
          <w:szCs w:val="24"/>
        </w:rPr>
      </w:pPr>
      <w:r w:rsidRPr="00442757">
        <w:rPr>
          <w:snapToGrid w:val="0"/>
          <w:szCs w:val="24"/>
        </w:rPr>
        <w:t>3.1. Zhotovitel je povinen před podpisem smlouvy řádně překontrolovat předané materiální podklady a projektovou dokumentaci a řádně prověřit místní podmínky na staveništi (pracovišti), všechny nejasné podmínky pro realizaci svého plnění si vyjasnit s oprávněnými zástupci objednatele a místním šetřením. Všechny technické a ostatní podmínky svého plnění zahrnout do kalkulace cen, veškeré své požadavky na objednatele uplatnit ve smlouvě.</w:t>
      </w:r>
      <w:r w:rsidRPr="00442757">
        <w:rPr>
          <w:szCs w:val="24"/>
        </w:rPr>
        <w:t xml:space="preserve"> Zhotovitel je povinen ověřit si údaje o stávajících podzemních inženýrských sítích a stavebních objektech, neboť údaje uvedené v zadávací dokumentaci nemusí být přesné a </w:t>
      </w:r>
      <w:r w:rsidRPr="00442757">
        <w:rPr>
          <w:szCs w:val="24"/>
        </w:rPr>
        <w:lastRenderedPageBreak/>
        <w:t>úplné. Zhotovitel provede prověření inženýrských sítí ve spolupráci se správci těchto sítí a př</w:t>
      </w:r>
      <w:r w:rsidR="00442757">
        <w:rPr>
          <w:szCs w:val="24"/>
        </w:rPr>
        <w:t>i</w:t>
      </w:r>
      <w:r w:rsidRPr="00442757">
        <w:rPr>
          <w:szCs w:val="24"/>
        </w:rPr>
        <w:t>jme taková opatření, aby nedošlo k jejich poškození během prací na díle.</w:t>
      </w:r>
    </w:p>
    <w:p w:rsidR="00F3593F" w:rsidRDefault="00F3593F" w:rsidP="00F3593F">
      <w:pPr>
        <w:rPr>
          <w:sz w:val="22"/>
          <w:szCs w:val="22"/>
        </w:rPr>
      </w:pPr>
    </w:p>
    <w:p w:rsidR="00F3593F" w:rsidRDefault="00F3593F" w:rsidP="00F3593F">
      <w:pPr>
        <w:pStyle w:val="Adresa"/>
        <w:keepLines w:val="0"/>
        <w:rPr>
          <w:sz w:val="22"/>
          <w:szCs w:val="22"/>
        </w:rPr>
      </w:pPr>
      <w:r>
        <w:rPr>
          <w:sz w:val="22"/>
          <w:szCs w:val="22"/>
        </w:rPr>
        <w:t>3.2. Zhotovitel je povinen k datu podpisu smlouvy:</w:t>
      </w:r>
    </w:p>
    <w:p w:rsidR="00F3593F" w:rsidRPr="00A91954" w:rsidRDefault="00F3593F" w:rsidP="00F3593F">
      <w:pPr>
        <w:spacing w:before="120" w:line="240" w:lineRule="atLeast"/>
        <w:jc w:val="both"/>
        <w:rPr>
          <w:rFonts w:ascii="Times New Roman" w:hAnsi="Times New Roman"/>
          <w:bCs/>
          <w:iCs/>
          <w:spacing w:val="-3"/>
          <w:sz w:val="24"/>
          <w:szCs w:val="24"/>
        </w:rPr>
      </w:pPr>
      <w:r>
        <w:rPr>
          <w:sz w:val="22"/>
          <w:szCs w:val="22"/>
        </w:rPr>
        <w:t xml:space="preserve">- </w:t>
      </w:r>
      <w:r w:rsidRPr="00A91954">
        <w:rPr>
          <w:rFonts w:ascii="Times New Roman" w:hAnsi="Times New Roman"/>
          <w:sz w:val="24"/>
          <w:szCs w:val="24"/>
        </w:rPr>
        <w:t xml:space="preserve">předat objednateli závazný harmonogram provádění díla odpovídající harmonogramu provádění díla v nabídce zhotovitele </w:t>
      </w:r>
      <w:r w:rsidRPr="00A91954">
        <w:rPr>
          <w:rFonts w:ascii="Times New Roman" w:hAnsi="Times New Roman"/>
          <w:bCs/>
          <w:iCs/>
          <w:sz w:val="24"/>
          <w:szCs w:val="24"/>
        </w:rPr>
        <w:t>(</w:t>
      </w:r>
      <w:r w:rsidRPr="00A91954">
        <w:rPr>
          <w:rFonts w:ascii="Times New Roman" w:hAnsi="Times New Roman"/>
          <w:bCs/>
          <w:iCs/>
          <w:spacing w:val="-3"/>
          <w:sz w:val="24"/>
          <w:szCs w:val="24"/>
        </w:rPr>
        <w:t>Harmonogram musí ukazovat podrobnosti průběhu prací rozdělených na jednotlivé čin</w:t>
      </w:r>
      <w:r w:rsidRPr="00A91954">
        <w:rPr>
          <w:rFonts w:ascii="Times New Roman" w:hAnsi="Times New Roman"/>
          <w:bCs/>
          <w:iCs/>
          <w:spacing w:val="-3"/>
          <w:sz w:val="24"/>
          <w:szCs w:val="24"/>
        </w:rPr>
        <w:softHyphen/>
        <w:t>nosti, dodací lhůty, práce mimo staveniště, období přerušení prací jinými osobami, da</w:t>
      </w:r>
      <w:r w:rsidRPr="00A91954">
        <w:rPr>
          <w:rFonts w:ascii="Times New Roman" w:hAnsi="Times New Roman"/>
          <w:bCs/>
          <w:iCs/>
          <w:spacing w:val="-3"/>
          <w:sz w:val="24"/>
          <w:szCs w:val="24"/>
        </w:rPr>
        <w:softHyphen/>
        <w:t>tum či lhůty jejich dokončení  a návaznosti mezi všemi činnostmi. Harmonogram prací musí přihlížet ke všem státním svátkům a dnům pra</w:t>
      </w:r>
      <w:r w:rsidRPr="00A91954">
        <w:rPr>
          <w:rFonts w:ascii="Times New Roman" w:hAnsi="Times New Roman"/>
          <w:bCs/>
          <w:iCs/>
          <w:spacing w:val="-3"/>
          <w:sz w:val="24"/>
          <w:szCs w:val="24"/>
        </w:rPr>
        <w:softHyphen/>
        <w:t>covního klidu ve správném pořadí. Za první den pracovního týdne se pova</w:t>
      </w:r>
      <w:r w:rsidRPr="00A91954">
        <w:rPr>
          <w:rFonts w:ascii="Times New Roman" w:hAnsi="Times New Roman"/>
          <w:bCs/>
          <w:iCs/>
          <w:spacing w:val="-3"/>
          <w:sz w:val="24"/>
          <w:szCs w:val="24"/>
        </w:rPr>
        <w:softHyphen/>
        <w:t>žu</w:t>
      </w:r>
      <w:r w:rsidRPr="00A91954">
        <w:rPr>
          <w:rFonts w:ascii="Times New Roman" w:hAnsi="Times New Roman"/>
          <w:bCs/>
          <w:iCs/>
          <w:spacing w:val="-3"/>
          <w:sz w:val="24"/>
          <w:szCs w:val="24"/>
        </w:rPr>
        <w:softHyphen/>
        <w:t>je pondělí.),</w:t>
      </w:r>
    </w:p>
    <w:p w:rsidR="00F3593F" w:rsidRPr="00A91954" w:rsidRDefault="00F3593F" w:rsidP="00F3593F">
      <w:pPr>
        <w:jc w:val="both"/>
        <w:rPr>
          <w:rFonts w:ascii="Times New Roman" w:hAnsi="Times New Roman"/>
          <w:sz w:val="24"/>
          <w:szCs w:val="24"/>
        </w:rPr>
      </w:pPr>
      <w:r w:rsidRPr="00A91954">
        <w:rPr>
          <w:rFonts w:ascii="Times New Roman" w:hAnsi="Times New Roman"/>
          <w:sz w:val="24"/>
          <w:szCs w:val="24"/>
        </w:rPr>
        <w:t>- řádně překontrolovat převzaté podklady (zejm. projektovou dokumentaci),</w:t>
      </w:r>
    </w:p>
    <w:p w:rsidR="00F3593F" w:rsidRPr="00A91954" w:rsidRDefault="00F3593F" w:rsidP="00F3593F">
      <w:pPr>
        <w:jc w:val="both"/>
        <w:rPr>
          <w:rFonts w:ascii="Times New Roman" w:hAnsi="Times New Roman"/>
          <w:sz w:val="24"/>
          <w:szCs w:val="24"/>
        </w:rPr>
      </w:pPr>
      <w:r w:rsidRPr="00A91954">
        <w:rPr>
          <w:rFonts w:ascii="Times New Roman" w:hAnsi="Times New Roman"/>
          <w:sz w:val="24"/>
          <w:szCs w:val="24"/>
        </w:rPr>
        <w:t>- řádně prověřit místní podmínky na staveništi,</w:t>
      </w:r>
    </w:p>
    <w:p w:rsidR="00F3593F" w:rsidRPr="00A91954" w:rsidRDefault="00F3593F" w:rsidP="00F3593F">
      <w:pPr>
        <w:jc w:val="both"/>
        <w:rPr>
          <w:rFonts w:ascii="Times New Roman" w:hAnsi="Times New Roman"/>
          <w:sz w:val="24"/>
          <w:szCs w:val="24"/>
        </w:rPr>
      </w:pPr>
      <w:r w:rsidRPr="00A91954">
        <w:rPr>
          <w:rFonts w:ascii="Times New Roman" w:hAnsi="Times New Roman"/>
          <w:sz w:val="24"/>
          <w:szCs w:val="24"/>
        </w:rPr>
        <w:t>- seznámit se s geologickými průzkumy a veškerou s tím související předanou dokumentací,</w:t>
      </w:r>
    </w:p>
    <w:p w:rsidR="00F3593F" w:rsidRPr="00A91954" w:rsidRDefault="00F3593F" w:rsidP="00F3593F">
      <w:pPr>
        <w:jc w:val="both"/>
        <w:rPr>
          <w:rFonts w:ascii="Times New Roman" w:hAnsi="Times New Roman"/>
          <w:sz w:val="24"/>
          <w:szCs w:val="24"/>
        </w:rPr>
      </w:pPr>
      <w:r w:rsidRPr="00A91954">
        <w:rPr>
          <w:rFonts w:ascii="Times New Roman" w:hAnsi="Times New Roman"/>
          <w:sz w:val="24"/>
          <w:szCs w:val="24"/>
        </w:rPr>
        <w:t xml:space="preserve">-všechny nejasné podmínky pro realizaci svých plnění si vyjasnit s oprávněnými zástupci objednatele a místním šetřením, všechny technické a dodací podmínky díla zahrnout do kalkulace cen, veškeré své požadavky na objednatele uplatnit ve smlouvě, </w:t>
      </w:r>
      <w:r w:rsidRPr="00A91954">
        <w:rPr>
          <w:rFonts w:ascii="Times New Roman" w:hAnsi="Times New Roman"/>
          <w:snapToGrid w:val="0"/>
          <w:sz w:val="24"/>
          <w:szCs w:val="24"/>
        </w:rPr>
        <w:t>jejíž součást tvoří tyto OP</w:t>
      </w:r>
      <w:r w:rsidRPr="00A91954">
        <w:rPr>
          <w:rFonts w:ascii="Times New Roman" w:hAnsi="Times New Roman"/>
          <w:sz w:val="24"/>
          <w:szCs w:val="24"/>
        </w:rPr>
        <w:t>.</w:t>
      </w:r>
    </w:p>
    <w:p w:rsidR="00F3593F" w:rsidRPr="00A91954" w:rsidRDefault="00F3593F" w:rsidP="00F3593F">
      <w:pPr>
        <w:pStyle w:val="Zkladntextodsazen"/>
        <w:rPr>
          <w:snapToGrid w:val="0"/>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 xml:space="preserve">3.3. Zhotovitel je povinen upozornit objednatele k datu uzavření smlouvy o dílo na nevhodnost, případně nepřípustnost podkladů předaných mu objednatelem a tutéž povinnost má i u později objednatelem předaných podkladů a udělených pokynů, ať už z hlediska důsledků pro jakost a provedení díla či z hlediska rozporu s podklady pro uzavření smlouvy, ustanoveními smlouvy nebo s platnou právní úpravou. V případě, že objednatel na svých pokynech a požadavcích bude i přes takové upozornění zhotovitele trvat, zhotovitel je oprávněn odmítnout jejich splnění pouze tehdy, pokud by se jejich splněním mohl vystavit nebezpečí správního nebo trestního postihu. Zhotovitel se dohodne s objednatelem ohledně požadavků objednatele na změny díla formou písemných dodatků smlouvy. Stejným způsobem je povinen smluvně zavázat třetí osoby (poddodavatele/subdodavatele), které v souladu se smlouvou použije ke splnění svého závazku. </w:t>
      </w:r>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3.4. Objednatel je oprávněn, po projednání se zhotovitelem, kteroukoliv z částí plnění zhotovitele zajistit vlastním přičiněním, a to sám či prostřednictvím třetí osoby. V tomto případě se objednatel zavazuje výsledky tohoto plnění včas, v úplnosti a v potřebné kvalitě zhotoviteli předat tak, aby nenarušil plnění zhotovitele v rámci výkonů navazujících pro řádné plnění předmětu smlouvy. O tom, že takto hodlá postupovat, je objednatel povinen zhotovitele bez zbytečného odkladu vyrozumět. Smluvní cena se v takovém případě sníží o cenu poměrně připadající na plnění zajištěné objednatelem.</w:t>
      </w:r>
    </w:p>
    <w:p w:rsidR="00F3593F" w:rsidRPr="00A91954" w:rsidRDefault="00F3593F" w:rsidP="00F3593F">
      <w:pPr>
        <w:pStyle w:val="Nadpis1"/>
        <w:jc w:val="center"/>
        <w:rPr>
          <w:rFonts w:ascii="Times New Roman" w:hAnsi="Times New Roman"/>
          <w:sz w:val="24"/>
          <w:szCs w:val="24"/>
        </w:rPr>
      </w:pPr>
      <w:bookmarkStart w:id="3" w:name="_Toc279576693"/>
      <w:r w:rsidRPr="00A91954">
        <w:rPr>
          <w:rFonts w:ascii="Times New Roman" w:hAnsi="Times New Roman"/>
          <w:sz w:val="24"/>
          <w:szCs w:val="24"/>
        </w:rPr>
        <w:t>IV. Součinnost smluvních stran</w:t>
      </w:r>
      <w:bookmarkEnd w:id="3"/>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4.1. Smluvní strany jsou povinny vyvíjet veškeré úsilí k vytvoření potřebných podmínek pro realizaci smlouvy a předmětu díla, které vyplývají z jejich smluvního postavení. To platí i v případech, kde to není výslovně uloženo v jednotlivých ustanoveních smlouvy a těchto OP.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4.2. 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4.3. Zhotovitel je povinen na základě skutečností zjištěných v průběhu plnění smlouvy navrhovat a provádět opatření, směřující k dodržení podmínek stanovených smlouvou a jejími přílohami, pro naplňování předmětu smlouvy a k ochraně objednatele před škodami, ztrátami a zbytečnými výdaji, a poskytovat objednateli, technickému dozoru stavebníka a autorskému dozoru objednatele a jiným osobám zúčastněným na stavbě veškeré potřebné podklady, konzultace, pomoc a jinou součinnost.</w:t>
      </w:r>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4.4. 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smlouva nezavazuje. Je povinen poskytnout objednateli, případně třetí osobě, potřebné informace a podle potřeby objednatele se zúčastnit koordinačních jednání.</w:t>
      </w:r>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4.5. V rámci součinnosti smluvních stran při naplňování předmětu smlouvy sjednaly smluvní</w:t>
      </w: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strany tyto lhůty:</w:t>
      </w: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5 pracovních dnů</w:t>
      </w: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pro kontroly zakrývaných částí díla a reakce na události v průběhu provádění díla,</w:t>
      </w: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3 pracovní dny</w:t>
      </w: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pro předávání zjišťovacích protokolů, dožádaných stanovisek a podkladů,</w:t>
      </w:r>
      <w:r w:rsidR="00442757">
        <w:rPr>
          <w:rFonts w:ascii="Times New Roman" w:hAnsi="Times New Roman"/>
          <w:snapToGrid w:val="0"/>
          <w:sz w:val="24"/>
          <w:szCs w:val="24"/>
        </w:rPr>
        <w:t xml:space="preserve"> </w:t>
      </w:r>
      <w:r w:rsidRPr="00A91954">
        <w:rPr>
          <w:rFonts w:ascii="Times New Roman" w:hAnsi="Times New Roman"/>
          <w:snapToGrid w:val="0"/>
          <w:sz w:val="24"/>
          <w:szCs w:val="24"/>
        </w:rPr>
        <w:t>odsouhlasování plnění a navrhovaných řešení.</w:t>
      </w: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napToGrid w:val="0"/>
          <w:sz w:val="24"/>
          <w:szCs w:val="24"/>
        </w:rPr>
        <w:t>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zakrytí nebo jiné výzvě ohledně uvedené skutečnosti.</w:t>
      </w:r>
    </w:p>
    <w:p w:rsidR="00F3593F" w:rsidRPr="00A91954" w:rsidRDefault="00F3593F" w:rsidP="00F3593F">
      <w:pPr>
        <w:widowControl w:val="0"/>
        <w:jc w:val="both"/>
        <w:rPr>
          <w:rFonts w:ascii="Times New Roman" w:hAnsi="Times New Roman"/>
          <w:snapToGrid w:val="0"/>
          <w:sz w:val="24"/>
          <w:szCs w:val="24"/>
        </w:rPr>
      </w:pPr>
    </w:p>
    <w:p w:rsidR="00F3593F" w:rsidRPr="00A91954" w:rsidRDefault="00F3593F" w:rsidP="00F3593F">
      <w:pPr>
        <w:widowControl w:val="0"/>
        <w:jc w:val="both"/>
        <w:rPr>
          <w:rFonts w:ascii="Times New Roman" w:hAnsi="Times New Roman"/>
          <w:snapToGrid w:val="0"/>
          <w:sz w:val="24"/>
          <w:szCs w:val="24"/>
        </w:rPr>
      </w:pPr>
      <w:r w:rsidRPr="00A91954">
        <w:rPr>
          <w:rFonts w:ascii="Times New Roman" w:hAnsi="Times New Roman"/>
          <w:sz w:val="24"/>
          <w:szCs w:val="24"/>
        </w:rPr>
        <w:t xml:space="preserve">4.6. </w:t>
      </w:r>
      <w:r w:rsidRPr="00A91954">
        <w:rPr>
          <w:rFonts w:ascii="Times New Roman" w:hAnsi="Times New Roman"/>
          <w:snapToGrid w:val="0"/>
          <w:sz w:val="24"/>
          <w:szCs w:val="24"/>
        </w:rPr>
        <w:t>Není-li ve smlouvě uvedeno, že zhotovitel zajišťuje pro objednatele podání žádosti o vydání kolaudačního souhlasu, podání oznámení záměru o užívání dokončené stavby (tj. dle smlouvy inženýrská činnost), má zhotovitel povinnost spolupůsobit při přípravě a v průběhu řízení o vydání kolaudačního souhlasu a při závěrečné kontrolní prohlídce stavby prováděné stavebním úřadem.</w:t>
      </w:r>
    </w:p>
    <w:p w:rsidR="00F3593F" w:rsidRDefault="00F3593F" w:rsidP="00F3593F">
      <w:pPr>
        <w:pStyle w:val="Nadpis1"/>
        <w:jc w:val="center"/>
        <w:rPr>
          <w:rFonts w:ascii="Times New Roman" w:hAnsi="Times New Roman"/>
          <w:sz w:val="22"/>
          <w:szCs w:val="22"/>
        </w:rPr>
      </w:pPr>
      <w:bookmarkStart w:id="4" w:name="_Toc279576694"/>
      <w:r>
        <w:rPr>
          <w:rFonts w:ascii="Times New Roman" w:hAnsi="Times New Roman"/>
          <w:sz w:val="22"/>
          <w:szCs w:val="22"/>
        </w:rPr>
        <w:t>V. Provádění díla</w:t>
      </w:r>
      <w:bookmarkEnd w:id="4"/>
    </w:p>
    <w:p w:rsidR="00F3593F" w:rsidRPr="009965EE" w:rsidRDefault="00F3593F" w:rsidP="00F3593F"/>
    <w:p w:rsidR="00F3593F" w:rsidRPr="00442757" w:rsidRDefault="00F3593F" w:rsidP="00F3593F">
      <w:pPr>
        <w:pStyle w:val="Zkladntextodsazen2"/>
        <w:ind w:left="0"/>
        <w:rPr>
          <w:szCs w:val="24"/>
        </w:rPr>
      </w:pPr>
      <w:r w:rsidRPr="00442757">
        <w:rPr>
          <w:szCs w:val="24"/>
        </w:rPr>
        <w:t xml:space="preserve">5.1. Součástí předmětu díla jsou i práce ve smlouvě nespecifikované, které však jsou k řádnému provedení díla nezbytné a o kterých zhotovitel vzhledem ke své kvalifikaci a zkušenostem měl, nebo mohl vědět. Provedení těchto prací však v žádném případě nezvyšuje smlouvou sjednanou cenu díla. </w:t>
      </w:r>
    </w:p>
    <w:p w:rsidR="00F3593F" w:rsidRPr="00442757" w:rsidRDefault="00F3593F" w:rsidP="00F3593F">
      <w:pPr>
        <w:jc w:val="both"/>
        <w:rPr>
          <w:sz w:val="24"/>
          <w:szCs w:val="24"/>
        </w:rPr>
      </w:pPr>
    </w:p>
    <w:p w:rsidR="00F3593F" w:rsidRPr="00442757" w:rsidRDefault="00F3593F" w:rsidP="00F3593F">
      <w:pPr>
        <w:pStyle w:val="Zkladntextodsazen"/>
        <w:ind w:left="0"/>
        <w:jc w:val="both"/>
        <w:rPr>
          <w:b/>
          <w:i/>
          <w:szCs w:val="24"/>
        </w:rPr>
      </w:pPr>
      <w:r w:rsidRPr="00442757">
        <w:rPr>
          <w:szCs w:val="24"/>
        </w:rPr>
        <w:t>5.2. Zhotovitel zajišťuje provedení díla svými pracovníky nebo pracovníky třetích osob. Zhotovitel nese plnou odpovědnost za neplnění povinností vyplývajících ze smlouvy a těchto OP.</w:t>
      </w:r>
      <w:r w:rsidRPr="00442757">
        <w:rPr>
          <w:b/>
          <w:i/>
          <w:color w:val="0000FF"/>
          <w:szCs w:val="24"/>
        </w:rPr>
        <w:t xml:space="preserve"> </w:t>
      </w:r>
      <w:r w:rsidRPr="00442757">
        <w:rPr>
          <w:szCs w:val="24"/>
        </w:rPr>
        <w:t xml:space="preserve">Tu část díla, k jejímuž plnění zhotovitel v zadávacím řízení prokazoval splnění chybějící kvalifikaci prostřednictvím subdodavatele, je zhotovitel povinen plnit prostřednictvím tohoto subdodavatele. Tuto část díla může zhotovitel plnit prostřednictvím jiného subdodavatele, který v  zadávacím řízení nebyl uchazečem či zájemcem o veřejnou zakázku jako zhotovitel, pokud objednateli předloží dokumenty </w:t>
      </w:r>
      <w:r w:rsidR="00027CC1">
        <w:rPr>
          <w:szCs w:val="24"/>
        </w:rPr>
        <w:t>k prokázání kvalifikace prostřednictvím jiných osob po</w:t>
      </w:r>
      <w:r w:rsidRPr="00442757">
        <w:rPr>
          <w:szCs w:val="24"/>
        </w:rPr>
        <w:t>dle §</w:t>
      </w:r>
      <w:r w:rsidR="00027CC1">
        <w:rPr>
          <w:szCs w:val="24"/>
        </w:rPr>
        <w:t xml:space="preserve"> 83 </w:t>
      </w:r>
      <w:r w:rsidRPr="00442757">
        <w:rPr>
          <w:szCs w:val="24"/>
        </w:rPr>
        <w:t>zákona č. 13</w:t>
      </w:r>
      <w:r w:rsidR="00027CC1">
        <w:rPr>
          <w:szCs w:val="24"/>
        </w:rPr>
        <w:t>4</w:t>
      </w:r>
      <w:r w:rsidRPr="00442757">
        <w:rPr>
          <w:szCs w:val="24"/>
        </w:rPr>
        <w:t xml:space="preserve">/2006 Sb., v pl., znění, a objednatel zhotoviteli po jejich posouzení sdělí, že kvalifikaci stále splňuje. V případě, že zhotovitel při změně subdodovatele nepředloží objednateli dokumenty </w:t>
      </w:r>
      <w:r w:rsidR="00027CC1">
        <w:rPr>
          <w:szCs w:val="24"/>
        </w:rPr>
        <w:t>k prokázání kvalifikace prostřednictvím jiných osob podle § 83</w:t>
      </w:r>
      <w:r w:rsidRPr="00442757">
        <w:rPr>
          <w:szCs w:val="24"/>
        </w:rPr>
        <w:t xml:space="preserve"> zákona č. 13</w:t>
      </w:r>
      <w:r w:rsidR="0014552F">
        <w:rPr>
          <w:szCs w:val="24"/>
        </w:rPr>
        <w:t>4</w:t>
      </w:r>
      <w:r w:rsidRPr="00442757">
        <w:rPr>
          <w:szCs w:val="24"/>
        </w:rPr>
        <w:t>/20</w:t>
      </w:r>
      <w:r w:rsidR="0014552F">
        <w:rPr>
          <w:szCs w:val="24"/>
        </w:rPr>
        <w:t>1</w:t>
      </w:r>
      <w:r w:rsidRPr="00442757">
        <w:rPr>
          <w:szCs w:val="24"/>
        </w:rPr>
        <w:t xml:space="preserve">6 Sb., v pl. znění, nebo je předloží, ale objednatel mu </w:t>
      </w:r>
      <w:r w:rsidR="00027CC1">
        <w:rPr>
          <w:szCs w:val="24"/>
        </w:rPr>
        <w:t xml:space="preserve">po posouzení předložených dokumentů </w:t>
      </w:r>
      <w:r w:rsidRPr="00442757">
        <w:rPr>
          <w:szCs w:val="24"/>
        </w:rPr>
        <w:t>sdělí, že nadále nesplňuje kvalifikaci, nesmí zhotovitel pokračovat v plnění části díla, k jejímuž plnění nesplňuje kvalifikaci, a objednatel je oprávněn pozastavit úhradu plateb zhotoviteli</w:t>
      </w:r>
      <w:r w:rsidRPr="00442757">
        <w:rPr>
          <w:rStyle w:val="Zkladntext3Char"/>
          <w:rFonts w:eastAsia="Arial"/>
          <w:b w:val="0"/>
          <w:i w:val="0"/>
          <w:sz w:val="24"/>
          <w:szCs w:val="24"/>
        </w:rPr>
        <w:t>, dokud nebude zhotovitel kvalifikaci opět splňovat. Pozastavení plateb není považováno za prodlení objednatele se splněním jeho povinnosti ze smlouvy.</w:t>
      </w:r>
    </w:p>
    <w:p w:rsidR="00F3593F" w:rsidRPr="00442757" w:rsidRDefault="00F3593F" w:rsidP="00F3593F">
      <w:pPr>
        <w:pStyle w:val="Zkladntextodsazen"/>
        <w:ind w:left="0"/>
        <w:jc w:val="both"/>
        <w:rPr>
          <w:szCs w:val="24"/>
        </w:rPr>
      </w:pPr>
    </w:p>
    <w:p w:rsidR="00F3593F" w:rsidRPr="00442757" w:rsidRDefault="00F3593F" w:rsidP="00F3593F">
      <w:pPr>
        <w:pStyle w:val="Zkladntextodsazen"/>
        <w:ind w:left="0"/>
        <w:jc w:val="both"/>
        <w:rPr>
          <w:szCs w:val="24"/>
        </w:rPr>
      </w:pPr>
      <w:r w:rsidRPr="00442757">
        <w:rPr>
          <w:szCs w:val="24"/>
        </w:rPr>
        <w:t>5.3. Všechny škody, které vzniknou v důsledku provádění díla z viny na straně zhotovitele třetím, na díle nezúčastněným osobám, případně objednateli, je povinen uhradit zhotovitel.</w:t>
      </w:r>
    </w:p>
    <w:p w:rsidR="00F3593F" w:rsidRPr="00442757" w:rsidRDefault="00F3593F" w:rsidP="00F3593F">
      <w:pPr>
        <w:pStyle w:val="Zkladntextodsazen"/>
        <w:jc w:val="both"/>
        <w:rPr>
          <w:szCs w:val="24"/>
        </w:rPr>
      </w:pPr>
    </w:p>
    <w:p w:rsidR="00F3593F" w:rsidRPr="00442757" w:rsidRDefault="00F3593F" w:rsidP="00F3593F">
      <w:pPr>
        <w:pStyle w:val="Zhlav"/>
        <w:widowControl w:val="0"/>
        <w:tabs>
          <w:tab w:val="clear" w:pos="4536"/>
          <w:tab w:val="clear" w:pos="9072"/>
        </w:tabs>
        <w:jc w:val="both"/>
        <w:rPr>
          <w:rFonts w:ascii="Times New Roman" w:hAnsi="Times New Roman"/>
          <w:snapToGrid w:val="0"/>
          <w:sz w:val="24"/>
          <w:szCs w:val="24"/>
        </w:rPr>
      </w:pPr>
      <w:r w:rsidRPr="00442757">
        <w:rPr>
          <w:rFonts w:ascii="Times New Roman" w:hAnsi="Times New Roman"/>
          <w:snapToGrid w:val="0"/>
          <w:sz w:val="24"/>
          <w:szCs w:val="24"/>
        </w:rPr>
        <w:t>5.4. Zhotovitel je povinen organizovat a řídit časový postup svých dodávek a prací, koordinovat činnost jednotlivých svých zhotovitelů (poddodavatelů/subdodavatelů) při přípravě, realizaci a dokončování díla v souladu se smlouvou a těmito OP. Zhotovitel je povinen provádět kontrolu časového postupu a kvality svých dodávek a prací.</w:t>
      </w:r>
    </w:p>
    <w:p w:rsidR="00F3593F" w:rsidRPr="00442757" w:rsidRDefault="00F3593F" w:rsidP="00F3593F">
      <w:pPr>
        <w:widowControl w:val="0"/>
        <w:jc w:val="both"/>
        <w:rPr>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5.5. Vybrané činnosti ve výstavbě bude zhotovitel vykonávat osobami, které jsou k tomu oprávněny, mají průkaz zvláštní způsobilosti, popřípadě jsou k těmto činnostem autorizovány dle zvláštních předpisů, anebo zaměstnanci pod jejich dohledem. Obnovu kulturních památek zhotovitel provádí výhradně prostřednictvím osob, které jsou k provádění příslušných prací oprávněny na základě povolení Ministerstva kultury ČR.</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5.6. Zhotovitel je povinen provádět průběžnou kompletaci a prověřování dodávek materiálů, konstrukcí a technologií požadovaných obecně závaznými právními předpisy. Tyto dodávky musí splňovat požadavky zákona č. 22/1997 Sb., o technických požadavcích na výrobky (prohlášení o shodě nebo certifikace). Zhotovitel je povinen svým jménem a na svůj náklad obstarat doklady o všech provedených revizích, zkouškách a měřeních, dokládajících kvalitu a způsobilost předmětu díla (zejm. konstrukcí a technických zařízení) a kvalitu mikroklimatu z hlediska požadavků hygienických, plnění požadavků požární ochrany, bezpečnosti a ochrany zdraví při práci, životního prostředí a z hledisek zajištění přístupnosti stavby pro osoby se sníženou schopností pohybu. Potřebné doklady o tom předloží zhotovitel objednateli ve lhůtě sjednané ve smlouvě o dílo, nejpozději však ve lhůtě pro provedení díla. Veškerá textová dokumentace, kterou při plnění smlouvy předává či předkládá zhotovitel objednateli, musí být v českém jazyce.</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pStyle w:val="Zkladntext"/>
        <w:rPr>
          <w:szCs w:val="24"/>
        </w:rPr>
      </w:pPr>
      <w:r w:rsidRPr="008733E8">
        <w:rPr>
          <w:szCs w:val="24"/>
        </w:rPr>
        <w:t xml:space="preserve">5.7. Na žádost objednatele je zhotovitel povinen dokumentovat navrhované materiály a výrobky na vzorcích, popř. předložit dílenskou nebo jinou realizační dokumentaci na objednatelem vybrané části dodávky, zejména technologické postupy obsahující především: </w:t>
      </w:r>
    </w:p>
    <w:p w:rsidR="00F3593F" w:rsidRPr="008733E8" w:rsidRDefault="00F3593F" w:rsidP="00F3593F">
      <w:pPr>
        <w:spacing w:before="120"/>
        <w:rPr>
          <w:rFonts w:ascii="Times New Roman" w:hAnsi="Times New Roman"/>
          <w:spacing w:val="-3"/>
          <w:sz w:val="24"/>
          <w:szCs w:val="24"/>
        </w:rPr>
      </w:pPr>
      <w:r w:rsidRPr="008733E8">
        <w:rPr>
          <w:rFonts w:ascii="Times New Roman" w:hAnsi="Times New Roman"/>
          <w:spacing w:val="-3"/>
          <w:sz w:val="24"/>
          <w:szCs w:val="24"/>
        </w:rPr>
        <w:t>a) údaj o místu a účelu práce, popř. zabudování výrobku,</w:t>
      </w:r>
    </w:p>
    <w:p w:rsidR="00F3593F" w:rsidRPr="008733E8" w:rsidRDefault="00F3593F" w:rsidP="00F3593F">
      <w:pPr>
        <w:rPr>
          <w:rFonts w:ascii="Times New Roman" w:hAnsi="Times New Roman"/>
          <w:spacing w:val="-3"/>
          <w:sz w:val="24"/>
          <w:szCs w:val="24"/>
        </w:rPr>
      </w:pPr>
      <w:r w:rsidRPr="008733E8">
        <w:rPr>
          <w:rFonts w:ascii="Times New Roman" w:hAnsi="Times New Roman"/>
          <w:spacing w:val="-3"/>
          <w:sz w:val="24"/>
          <w:szCs w:val="24"/>
        </w:rPr>
        <w:t>b) grafické schéma provádění práce,</w:t>
      </w:r>
    </w:p>
    <w:p w:rsidR="00F3593F" w:rsidRPr="008733E8" w:rsidRDefault="00F3593F" w:rsidP="00F3593F">
      <w:pPr>
        <w:rPr>
          <w:rFonts w:ascii="Times New Roman" w:hAnsi="Times New Roman"/>
          <w:spacing w:val="-3"/>
          <w:sz w:val="24"/>
          <w:szCs w:val="24"/>
        </w:rPr>
      </w:pPr>
      <w:r w:rsidRPr="008733E8">
        <w:rPr>
          <w:rFonts w:ascii="Times New Roman" w:hAnsi="Times New Roman"/>
          <w:spacing w:val="-3"/>
          <w:sz w:val="24"/>
          <w:szCs w:val="24"/>
        </w:rPr>
        <w:t>c) popis způsobu provádění jednotlivých fází práce,</w:t>
      </w:r>
    </w:p>
    <w:p w:rsidR="00F3593F" w:rsidRPr="008733E8" w:rsidRDefault="00F3593F" w:rsidP="00F3593F">
      <w:pPr>
        <w:rPr>
          <w:rFonts w:ascii="Times New Roman" w:hAnsi="Times New Roman"/>
          <w:spacing w:val="-3"/>
          <w:sz w:val="24"/>
          <w:szCs w:val="24"/>
        </w:rPr>
      </w:pPr>
      <w:r w:rsidRPr="008733E8">
        <w:rPr>
          <w:rFonts w:ascii="Times New Roman" w:hAnsi="Times New Roman"/>
          <w:spacing w:val="-3"/>
          <w:sz w:val="24"/>
          <w:szCs w:val="24"/>
        </w:rPr>
        <w:t>d) podmínky provádění prací (teplotu, relativní vlhkost prostředí, teplotu a vlhkost podkladů, rychlost větru apod.),</w:t>
      </w:r>
    </w:p>
    <w:p w:rsidR="00F3593F" w:rsidRPr="008733E8" w:rsidRDefault="00F3593F" w:rsidP="00F3593F">
      <w:pPr>
        <w:rPr>
          <w:rFonts w:ascii="Times New Roman" w:hAnsi="Times New Roman"/>
          <w:spacing w:val="-3"/>
          <w:sz w:val="24"/>
          <w:szCs w:val="24"/>
        </w:rPr>
      </w:pPr>
      <w:r w:rsidRPr="008733E8">
        <w:rPr>
          <w:rFonts w:ascii="Times New Roman" w:hAnsi="Times New Roman"/>
          <w:spacing w:val="-3"/>
          <w:sz w:val="24"/>
          <w:szCs w:val="24"/>
        </w:rPr>
        <w:t>e) seznam předpokládaného strojního zařízení a předpokládaný počet pracovníků pro jednotlivé práce,</w:t>
      </w:r>
    </w:p>
    <w:p w:rsidR="00F3593F" w:rsidRPr="008733E8" w:rsidRDefault="00F3593F" w:rsidP="00F3593F">
      <w:pPr>
        <w:rPr>
          <w:rFonts w:ascii="Times New Roman" w:hAnsi="Times New Roman"/>
          <w:spacing w:val="-3"/>
          <w:sz w:val="24"/>
          <w:szCs w:val="24"/>
        </w:rPr>
      </w:pPr>
      <w:r w:rsidRPr="008733E8">
        <w:rPr>
          <w:rFonts w:ascii="Times New Roman" w:hAnsi="Times New Roman"/>
          <w:spacing w:val="-3"/>
          <w:sz w:val="24"/>
          <w:szCs w:val="24"/>
        </w:rPr>
        <w:t>f) bezpečnostní opatření.</w:t>
      </w:r>
    </w:p>
    <w:p w:rsidR="00F3593F" w:rsidRPr="006C16FA" w:rsidRDefault="00F3593F" w:rsidP="00F3593F">
      <w:pPr>
        <w:pStyle w:val="Zkladntext"/>
        <w:rPr>
          <w:sz w:val="22"/>
          <w:szCs w:val="22"/>
        </w:rPr>
      </w:pPr>
    </w:p>
    <w:p w:rsidR="00F3593F" w:rsidRPr="008733E8" w:rsidRDefault="00F3593F" w:rsidP="00F3593F">
      <w:pPr>
        <w:pStyle w:val="Zkladntextodsazen"/>
        <w:ind w:left="0"/>
        <w:jc w:val="both"/>
        <w:rPr>
          <w:bCs/>
          <w:iCs/>
          <w:szCs w:val="24"/>
        </w:rPr>
      </w:pPr>
      <w:r w:rsidRPr="008733E8">
        <w:rPr>
          <w:bCs/>
          <w:iCs/>
          <w:szCs w:val="24"/>
        </w:rPr>
        <w:t>5.8. Všechny materiály a výrobky musí být vyrobeny na zakázku, není-li ve specifikacích nebo jiných listinných dokumentech výslovně uvedeno, že se mohou použít standardizované výrobky podle katalogů.</w:t>
      </w:r>
    </w:p>
    <w:p w:rsidR="00F3593F" w:rsidRPr="008733E8" w:rsidRDefault="00F3593F" w:rsidP="00F3593F">
      <w:pPr>
        <w:pStyle w:val="Zkladntextodsazen"/>
        <w:ind w:left="0"/>
        <w:jc w:val="both"/>
        <w:rPr>
          <w:bCs/>
          <w:iCs/>
          <w:snapToGrid w:val="0"/>
          <w:szCs w:val="24"/>
        </w:rPr>
      </w:pPr>
    </w:p>
    <w:p w:rsidR="00F3593F" w:rsidRPr="008733E8" w:rsidRDefault="00F3593F" w:rsidP="00F3593F">
      <w:pPr>
        <w:pStyle w:val="Zkladntext"/>
        <w:rPr>
          <w:bCs/>
          <w:iCs/>
          <w:szCs w:val="24"/>
        </w:rPr>
      </w:pPr>
      <w:r w:rsidRPr="008733E8">
        <w:rPr>
          <w:bCs/>
          <w:iCs/>
          <w:szCs w:val="24"/>
        </w:rPr>
        <w:t>5.9. Všechny materiály a výrobky musí být přezkoušeny nebo jinak ověřeny, zda vyhovují příslušné specifikaci a jsou vhodné pro zamýšlené použití.</w:t>
      </w:r>
    </w:p>
    <w:p w:rsidR="00F3593F" w:rsidRPr="008733E8" w:rsidRDefault="00F3593F" w:rsidP="00F3593F">
      <w:pPr>
        <w:pStyle w:val="Zkladntext"/>
        <w:tabs>
          <w:tab w:val="left" w:pos="180"/>
        </w:tabs>
        <w:rPr>
          <w:szCs w:val="24"/>
        </w:rPr>
      </w:pPr>
    </w:p>
    <w:p w:rsidR="00F3593F" w:rsidRPr="008733E8" w:rsidRDefault="00F3593F" w:rsidP="00F3593F">
      <w:pPr>
        <w:pStyle w:val="Zkladntextodsazen"/>
        <w:tabs>
          <w:tab w:val="left" w:pos="180"/>
        </w:tabs>
        <w:ind w:left="0"/>
        <w:jc w:val="both"/>
        <w:rPr>
          <w:bCs/>
          <w:iCs/>
          <w:szCs w:val="24"/>
        </w:rPr>
      </w:pPr>
      <w:r w:rsidRPr="008733E8">
        <w:rPr>
          <w:bCs/>
          <w:iCs/>
          <w:szCs w:val="24"/>
        </w:rPr>
        <w:t>5.10. Zhotovitel nezabuduje použité materiály nebo výrobky, pokud to není ve objednatelem dovoleno.</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bCs/>
          <w:spacing w:val="-3"/>
          <w:sz w:val="24"/>
          <w:szCs w:val="24"/>
        </w:rPr>
        <w:t>5.11. Všechny materiály a výrobky musí být v průběhu provádění díla trvale opatřeny identifikačními nálepkami, štítky apod. tak, aby bylo vždy patrné, jaký materiál nebo výrobek se zabudovává. Objednatel odmítne materiály nebo výrobky, u nichž se zjistí, že se s označením manipulovalo anebo u nichž dokonce označení vůbec chybí.</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bCs/>
          <w:spacing w:val="-3"/>
          <w:sz w:val="24"/>
          <w:szCs w:val="24"/>
        </w:rPr>
        <w:t>5.12. Balené tekuté, sypké, kusové a jiné obdobné materiály a výrobky musí být vždy v neporušených původních obalech od výrobce.</w:t>
      </w:r>
    </w:p>
    <w:p w:rsidR="00F3593F" w:rsidRPr="008733E8" w:rsidRDefault="00F3593F" w:rsidP="00F3593F">
      <w:pPr>
        <w:pStyle w:val="Zkladntextodsazen"/>
        <w:ind w:left="0"/>
        <w:jc w:val="both"/>
        <w:rPr>
          <w:bCs/>
          <w:spacing w:val="-3"/>
          <w:szCs w:val="24"/>
        </w:rPr>
      </w:pPr>
    </w:p>
    <w:p w:rsidR="00F3593F" w:rsidRPr="008733E8" w:rsidRDefault="00F3593F" w:rsidP="00F3593F">
      <w:pPr>
        <w:pStyle w:val="Zkladntextodsazen"/>
        <w:ind w:left="0"/>
        <w:jc w:val="both"/>
        <w:rPr>
          <w:bCs/>
          <w:iCs/>
          <w:szCs w:val="24"/>
        </w:rPr>
      </w:pPr>
      <w:r w:rsidRPr="008733E8">
        <w:rPr>
          <w:bCs/>
          <w:spacing w:val="-3"/>
          <w:szCs w:val="24"/>
        </w:rPr>
        <w:t>5.13. Zhotovitel bez zbytečného odkladu odstraní ze staveniště a nahradí materiály, výrobky, popř. práce, označené objednatelem jako nevyhovující této smlouvě.</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bCs/>
          <w:spacing w:val="-3"/>
          <w:sz w:val="24"/>
          <w:szCs w:val="24"/>
        </w:rPr>
        <w:t>5.14. Zhotovitel zajistí, aby v průběhu realizace nebyly žádné dokončené práce poškozovány, a také aby se nepokračovalo na pracích, které byly provedeny nekvalitně, dříve, než se odstraní jejich vady.</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bCs/>
          <w:spacing w:val="-3"/>
          <w:sz w:val="24"/>
          <w:szCs w:val="24"/>
        </w:rPr>
        <w:t>5.15. Zhotovitel umožní objednateli kdykoliv v průběhu provádění díla a také v průběhu odstraňování vad během záruční doby přístup ke každému místu nutný ke kontrolám zakrytých, probíhajících nebo dokončených prací, skladovaných, zpracovávaných, osazovaných nebo již zabudovaných materiálů a výrobků.</w:t>
      </w:r>
    </w:p>
    <w:p w:rsidR="00F3593F" w:rsidRPr="008733E8" w:rsidRDefault="00F3593F" w:rsidP="00F3593F">
      <w:pPr>
        <w:spacing w:before="120"/>
        <w:jc w:val="both"/>
        <w:rPr>
          <w:rFonts w:ascii="Times New Roman" w:hAnsi="Times New Roman"/>
          <w:bCs/>
          <w:snapToGrid w:val="0"/>
          <w:sz w:val="24"/>
          <w:szCs w:val="24"/>
        </w:rPr>
      </w:pPr>
      <w:r w:rsidRPr="008733E8">
        <w:rPr>
          <w:rFonts w:ascii="Times New Roman" w:hAnsi="Times New Roman"/>
          <w:bCs/>
          <w:spacing w:val="-3"/>
          <w:sz w:val="24"/>
          <w:szCs w:val="24"/>
        </w:rPr>
        <w:t>5.16. Pokud se bude některá součást stavby, popř. dočasná konstrukce, zhotovovat jinde než na staveništi, musí k ní zhotovitel zajistit objednateli přístup kdykoliv v průběhu její výroby. Zhotovitel musí zajistit objednateli přístup také do vzorkoven materiálů a dílen a na jiná obdobná pracoviště subdodavatelů nebo výrobců.</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bCs/>
          <w:spacing w:val="-3"/>
          <w:sz w:val="24"/>
          <w:szCs w:val="24"/>
        </w:rPr>
        <w:t>5.17. Zhotovitel uloží schválené kusové vzorky materiálů, výrobků a prací do uzavřeného a uzamykatelného prostoru na staveništi a příslušné práce bude vykonávat tak, aby se objednatelem schválené vlastnosti vzorků dodržely také u následných materiálů a výrobků. Vzorky, které nelze takto uložit, musí být zhotovitelem fotograficky dokumentovány.</w:t>
      </w:r>
    </w:p>
    <w:p w:rsidR="00F3593F" w:rsidRPr="008733E8" w:rsidRDefault="00F3593F" w:rsidP="00F3593F">
      <w:pPr>
        <w:widowControl w:val="0"/>
        <w:ind w:left="60"/>
        <w:jc w:val="both"/>
        <w:rPr>
          <w:rFonts w:ascii="Times New Roman" w:hAnsi="Times New Roman"/>
          <w:bCs/>
          <w:spacing w:val="-3"/>
          <w:sz w:val="24"/>
          <w:szCs w:val="24"/>
        </w:rPr>
      </w:pPr>
    </w:p>
    <w:p w:rsidR="00F3593F" w:rsidRPr="008733E8" w:rsidRDefault="00F3593F" w:rsidP="00F3593F">
      <w:pPr>
        <w:widowControl w:val="0"/>
        <w:jc w:val="both"/>
        <w:rPr>
          <w:rFonts w:ascii="Times New Roman" w:hAnsi="Times New Roman"/>
          <w:bCs/>
          <w:spacing w:val="-3"/>
          <w:sz w:val="24"/>
          <w:szCs w:val="24"/>
        </w:rPr>
      </w:pPr>
      <w:r w:rsidRPr="008733E8">
        <w:rPr>
          <w:rFonts w:ascii="Times New Roman" w:hAnsi="Times New Roman"/>
          <w:bCs/>
          <w:spacing w:val="-3"/>
          <w:sz w:val="24"/>
          <w:szCs w:val="24"/>
        </w:rPr>
        <w:t>5.18. Zhotovitel bude důsledně dodržovat všechny návody, předepsané technologické postupy výrobců a subdodavatelů speciálních materiálů a výrobků, a to zejména s ohledem na jejich skladování, na zacházení s nimi, přípravu, montáž, dopravu a ochranu. Návody a technologické postupy výrobců a další informace musí být uloženy zhotovitelem do uzavřeného a uzamykatelného pro</w:t>
      </w:r>
      <w:r w:rsidRPr="008733E8">
        <w:rPr>
          <w:rFonts w:ascii="Times New Roman" w:hAnsi="Times New Roman"/>
          <w:bCs/>
          <w:spacing w:val="-3"/>
          <w:sz w:val="24"/>
          <w:szCs w:val="24"/>
        </w:rPr>
        <w:softHyphen/>
        <w:t>storu na staveništi od zahájení příslušných prací až do jejich předání objednateli.</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bCs/>
          <w:spacing w:val="-3"/>
          <w:sz w:val="24"/>
          <w:szCs w:val="24"/>
        </w:rPr>
        <w:t>5.19. Zhotovitel nezabuduje a bez zbytečného odkladu odstraní ze staveniště všechny materiály a výrobky napadené plísněmi, houbami, hmyzem nebo jinými biologickými činiteli, a to v souladu s příslušnými předpisy. Zhotovitel nemá nárok na úhradu nákladů s tím spojených, ledaže materiál nebo výrobky opatřil objednatel a zhotovitel je odstranil, když před tím upozornil objednatele.</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5.20. Zhotovitel oznámí objednateli bez zbytečného odkladu výskyt jakýchkoliv plísní, hmyzu nebo jiných škodlivých organizmů.</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5.21. Zhotovitel učiní všechna nezbytná opatření pro vysoušení stavby během provádění díla tak, aby postup prací nebyl ohrožen. Objednatel může nařídit změnu způsobu nebo režimu vysoušení. Objednatel nebude nárokovat náklady spojené s takovou změnou.</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5.22. Zhotovitel zajistí pravidelné větrání stavby, a to i při jejím vysoušení. Při použití speciálních vysoušečů je třeba režim větrání přizpůsobit vlastnostem vysoušeče.</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5.23. Zhotovitel zajistí přiměřené a průběžné vytápění stavby během realizace v zimním období tak, aby teploty ve stavbě neklesly pod technologicky nutné hodnoty stanovené v technologických postupech. Dočasná otopná zařízení nesmějí způsobit poškození materiálů a výrobků, rozpracovaných a dokončených pra</w:t>
      </w:r>
      <w:r w:rsidRPr="008733E8">
        <w:rPr>
          <w:rFonts w:ascii="Times New Roman" w:hAnsi="Times New Roman"/>
          <w:spacing w:val="-3"/>
          <w:sz w:val="24"/>
          <w:szCs w:val="24"/>
        </w:rPr>
        <w:softHyphen/>
        <w:t xml:space="preserve">cí apod. </w:t>
      </w:r>
      <w:r w:rsidRPr="008733E8">
        <w:rPr>
          <w:rFonts w:ascii="Times New Roman" w:hAnsi="Times New Roman"/>
          <w:bCs/>
          <w:spacing w:val="-3"/>
          <w:sz w:val="24"/>
          <w:szCs w:val="24"/>
        </w:rPr>
        <w:t>Zhotovitel může se schválením objednatele použít definitivní</w:t>
      </w:r>
      <w:r w:rsidRPr="008733E8">
        <w:rPr>
          <w:rFonts w:ascii="Times New Roman" w:hAnsi="Times New Roman"/>
          <w:spacing w:val="-3"/>
          <w:sz w:val="24"/>
          <w:szCs w:val="24"/>
        </w:rPr>
        <w:t xml:space="preserve"> otopný systém pro dočasné vytápění. Zhotovitel odpovídá za údržbu systému, za odstranění eventuálních znečištění a opravu eventuálních poškození během užívání a za zabezpečení potřebné energie. Zhotovitel prodlouží záruční dobu na vlastnosti systému stanovenou výrobcem o dobu, kdy systém využíval pro potřeby provádění díla.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5.24. Zhotovitel provádí demoliční práce tak, aby nedošlo k trvalému ani dočasnému poškození těch částí nemovitostí, jež nemají být dotčeny prováděním díla.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5.25. V průběhu demoličních prací zhotovitel provede dostatečná opatření ke snížení přenosu hluku do přilehlých prostor tím, že použije přiměřená demoliční zařízení a přiměřené postupy.</w:t>
      </w:r>
    </w:p>
    <w:p w:rsidR="00F3593F" w:rsidRPr="008733E8" w:rsidRDefault="00F3593F" w:rsidP="00F3593F">
      <w:pPr>
        <w:jc w:val="both"/>
        <w:rPr>
          <w:rFonts w:ascii="Times New Roman" w:hAnsi="Times New Roman"/>
          <w:iCs/>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5.26. 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rsidR="00F3593F" w:rsidRPr="008733E8" w:rsidRDefault="00F3593F" w:rsidP="00F3593F">
      <w:pPr>
        <w:widowControl w:val="0"/>
        <w:tabs>
          <w:tab w:val="num" w:pos="0"/>
        </w:tabs>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5.27. Zhotovitel není oprávněn bez souhlasu objednatele disponovat s věcmi (zařízeními) demontovanými v souvislosti s prováděním díla, naloží s nimi dle pokynů objednatele.</w:t>
      </w:r>
    </w:p>
    <w:p w:rsidR="00F3593F" w:rsidRPr="008733E8" w:rsidRDefault="00F3593F" w:rsidP="00F3593F">
      <w:pPr>
        <w:pStyle w:val="Zhlav"/>
        <w:widowControl w:val="0"/>
        <w:tabs>
          <w:tab w:val="clear" w:pos="4536"/>
          <w:tab w:val="clear" w:pos="9072"/>
        </w:tabs>
        <w:rPr>
          <w:rFonts w:ascii="Times New Roman" w:hAnsi="Times New Roman"/>
          <w:snapToGrid w:val="0"/>
          <w:sz w:val="24"/>
          <w:szCs w:val="24"/>
        </w:rPr>
      </w:pPr>
    </w:p>
    <w:p w:rsidR="00F3593F" w:rsidRPr="008733E8" w:rsidRDefault="00F3593F" w:rsidP="00F3593F">
      <w:pPr>
        <w:jc w:val="both"/>
        <w:rPr>
          <w:rFonts w:ascii="Times New Roman" w:hAnsi="Times New Roman"/>
          <w:snapToGrid w:val="0"/>
          <w:sz w:val="24"/>
          <w:szCs w:val="24"/>
        </w:rPr>
      </w:pPr>
      <w:r w:rsidRPr="008733E8">
        <w:rPr>
          <w:rStyle w:val="Zkladntext3Char"/>
          <w:rFonts w:eastAsia="Arial"/>
          <w:b w:val="0"/>
          <w:i w:val="0"/>
          <w:sz w:val="24"/>
          <w:szCs w:val="24"/>
        </w:rPr>
        <w:t>5</w:t>
      </w:r>
      <w:r w:rsidRPr="008733E8">
        <w:rPr>
          <w:rStyle w:val="ZkladntextChar"/>
          <w:rFonts w:ascii="Times New Roman" w:hAnsi="Times New Roman"/>
          <w:szCs w:val="24"/>
        </w:rPr>
        <w:t>.28. Zhotovitel bude dbát na dodržování platných předpisů týkajících se bezpečnosti práce  (BOZP) a požární ochrany (PO) jeho zaměstnanci a jinými zhotovitelem pověřenými osobami</w:t>
      </w:r>
      <w:r w:rsidRPr="008733E8">
        <w:rPr>
          <w:rStyle w:val="Zkladntext3Char"/>
          <w:rFonts w:eastAsia="Arial"/>
          <w:b w:val="0"/>
          <w:i w:val="0"/>
          <w:sz w:val="24"/>
          <w:szCs w:val="24"/>
        </w:rPr>
        <w:t xml:space="preserve"> </w:t>
      </w:r>
      <w:r w:rsidRPr="00442757">
        <w:rPr>
          <w:rStyle w:val="Zkladntext3Char"/>
          <w:rFonts w:eastAsia="Arial"/>
          <w:b w:val="0"/>
          <w:i w:val="0"/>
          <w:sz w:val="24"/>
          <w:szCs w:val="24"/>
        </w:rPr>
        <w:t>na staveništi. V případě nedodržení tohoto ustanovení může objednatel pozastavit úhradu platby resp. plateb náležejících zhotoviteli, přičemž takové pozastavení plateb není považováno za prodlení objednatele se splněním jeho povinnosti ze smlouvy. Kontrolu dodržování BOZP a PO je objednatel oprávněn provádět jím pověřenými osobami.</w:t>
      </w:r>
      <w:r w:rsidRPr="008733E8">
        <w:rPr>
          <w:rStyle w:val="Zkladntext3Char"/>
          <w:rFonts w:eastAsia="Arial"/>
          <w:sz w:val="24"/>
          <w:szCs w:val="24"/>
        </w:rPr>
        <w:t xml:space="preserve"> </w:t>
      </w:r>
    </w:p>
    <w:p w:rsidR="00F3593F" w:rsidRPr="008733E8" w:rsidRDefault="00F3593F" w:rsidP="00F3593F">
      <w:pPr>
        <w:pStyle w:val="Zhlav"/>
        <w:widowControl w:val="0"/>
        <w:tabs>
          <w:tab w:val="clear" w:pos="4536"/>
          <w:tab w:val="clear" w:pos="9072"/>
        </w:tabs>
        <w:rPr>
          <w:rFonts w:ascii="Times New Roman" w:hAnsi="Times New Roman"/>
          <w:snapToGrid w:val="0"/>
          <w:sz w:val="24"/>
          <w:szCs w:val="24"/>
        </w:rPr>
      </w:pPr>
    </w:p>
    <w:p w:rsidR="00F3593F" w:rsidRPr="008733E8" w:rsidRDefault="00F3593F" w:rsidP="00F3593F">
      <w:pPr>
        <w:pStyle w:val="Zhlav"/>
        <w:widowControl w:val="0"/>
        <w:tabs>
          <w:tab w:val="clear" w:pos="4536"/>
          <w:tab w:val="clear" w:pos="9072"/>
        </w:tabs>
        <w:jc w:val="both"/>
        <w:rPr>
          <w:rFonts w:ascii="Times New Roman" w:hAnsi="Times New Roman"/>
          <w:snapToGrid w:val="0"/>
          <w:sz w:val="24"/>
          <w:szCs w:val="24"/>
        </w:rPr>
      </w:pPr>
      <w:r w:rsidRPr="008733E8">
        <w:rPr>
          <w:rFonts w:ascii="Times New Roman" w:hAnsi="Times New Roman"/>
          <w:snapToGrid w:val="0"/>
          <w:sz w:val="24"/>
          <w:szCs w:val="24"/>
        </w:rPr>
        <w:t>5.29. Přestanou-li se v průběhu provádění díla materiály a zařízení uvedená v příslušné části dokumentace vyrábět a bude potřeba je nahradit jinými, nebo je-li ve vývoji nový materiál nebo zařízení, jehož použití nebylo možno začlenit do příslušné dokumentace a jeho používání bude pro objednatele výhodné, navrhne zhotovitel písemně objednateli jejich použití při provádění díla. 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díla a projektovaných vlastností díla.</w:t>
      </w:r>
    </w:p>
    <w:p w:rsidR="00F3593F" w:rsidRPr="008733E8" w:rsidRDefault="00F3593F" w:rsidP="00F3593F">
      <w:pPr>
        <w:pStyle w:val="Zhlav"/>
        <w:widowControl w:val="0"/>
        <w:tabs>
          <w:tab w:val="clear" w:pos="4536"/>
          <w:tab w:val="clear" w:pos="9072"/>
        </w:tabs>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5.30. V případě rozporů podkladů vymezujících obsah, rozsah a vlastnosti díla nebo okolnosti a způsob jeho provedení, platí jako sjednaná vlastnost či okolnost plnění díla ta, která byla sjednána ve smlouvě, popř. stanovena v souladu se smlouvou. Nelze-li vlastnost či okolnost plnění díla určit způsobem podle předchozí věty, platí jako sjednaná vlastnost či okolnost plnění díla ta, kterou určují právní předpisy nebo rozhodnutí příslušných správních či soudních orgánů. Nelze-li vlastnost či okolnost plnění díla určit způsobem podle předchozích vět, použijí se obchodní zvyklosti.</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5.31. 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   </w:t>
      </w:r>
    </w:p>
    <w:p w:rsidR="00F3593F" w:rsidRPr="008733E8" w:rsidRDefault="00F3593F" w:rsidP="00F3593F">
      <w:pPr>
        <w:spacing w:before="120"/>
        <w:jc w:val="both"/>
        <w:rPr>
          <w:rFonts w:ascii="Times New Roman" w:hAnsi="Times New Roman"/>
          <w:bCs/>
          <w:spacing w:val="-3"/>
          <w:sz w:val="24"/>
          <w:szCs w:val="24"/>
        </w:rPr>
      </w:pPr>
      <w:r w:rsidRPr="008733E8">
        <w:rPr>
          <w:rFonts w:ascii="Times New Roman" w:hAnsi="Times New Roman"/>
          <w:snapToGrid w:val="0"/>
          <w:sz w:val="24"/>
          <w:szCs w:val="24"/>
        </w:rPr>
        <w:t>5.32.</w:t>
      </w:r>
      <w:r w:rsidRPr="008733E8">
        <w:rPr>
          <w:rFonts w:ascii="Times New Roman" w:hAnsi="Times New Roman"/>
          <w:b/>
          <w:i/>
          <w:snapToGrid w:val="0"/>
          <w:sz w:val="24"/>
          <w:szCs w:val="24"/>
        </w:rPr>
        <w:t xml:space="preserve"> </w:t>
      </w:r>
      <w:r w:rsidRPr="008733E8">
        <w:rPr>
          <w:rFonts w:ascii="Times New Roman" w:hAnsi="Times New Roman"/>
          <w:snapToGrid w:val="0"/>
          <w:sz w:val="24"/>
          <w:szCs w:val="24"/>
        </w:rPr>
        <w:t>Pro zjednání nápravy eventuálních vad plnění a nedodělků je zhotovitel povinen učinit bezodkladná opatření a informovat o nich ihned objednatele, jehož pokyny k zahájení prací a odstranění těchto nedodělků je povinen dodržet.</w:t>
      </w:r>
      <w:r w:rsidRPr="008733E8">
        <w:rPr>
          <w:rFonts w:ascii="Times New Roman" w:hAnsi="Times New Roman"/>
          <w:bCs/>
          <w:spacing w:val="-3"/>
          <w:sz w:val="24"/>
          <w:szCs w:val="24"/>
        </w:rPr>
        <w:t xml:space="preserve"> Všechny vady zjištěné objednatelem v průběhu provádění díla odstraní zhotovitel bez zbytečného odkladu, pokud nebude objednatel požadovat odstranění neprodleně. Pokud objednatel zjistí vadu a uloží její odstranění, musí být každá obdobná vada odstraněna na všech dalších místech stavby, kde se vyskytuje, a to i tehdy, jestliže tam nebyla objednatelem zjištěna.</w:t>
      </w:r>
      <w:r w:rsidRPr="008733E8">
        <w:rPr>
          <w:rFonts w:ascii="Times New Roman" w:hAnsi="Times New Roman"/>
          <w:spacing w:val="-3"/>
          <w:sz w:val="24"/>
          <w:szCs w:val="24"/>
        </w:rPr>
        <w:t xml:space="preserve"> </w:t>
      </w:r>
      <w:r w:rsidRPr="008733E8">
        <w:rPr>
          <w:rFonts w:ascii="Times New Roman" w:hAnsi="Times New Roman"/>
          <w:bCs/>
          <w:spacing w:val="-3"/>
          <w:sz w:val="24"/>
          <w:szCs w:val="24"/>
        </w:rPr>
        <w:t>Objednatelovo upozornění na vady v průběhu realizace nezbavují zhotovitele odpovědnosti za jakékoliv jiné vady zjištěné při předávání díla anebo v průběhu záruční doby.</w:t>
      </w:r>
      <w:r w:rsidRPr="008733E8">
        <w:rPr>
          <w:rFonts w:ascii="Times New Roman" w:hAnsi="Times New Roman"/>
          <w:spacing w:val="-3"/>
          <w:sz w:val="24"/>
          <w:szCs w:val="24"/>
        </w:rPr>
        <w:t xml:space="preserve"> </w:t>
      </w:r>
    </w:p>
    <w:p w:rsidR="00F3593F" w:rsidRPr="008733E8" w:rsidRDefault="00F3593F" w:rsidP="00F3593F">
      <w:pPr>
        <w:widowControl w:val="0"/>
        <w:jc w:val="both"/>
        <w:rPr>
          <w:rFonts w:ascii="Times New Roman" w:hAnsi="Times New Roman"/>
          <w:b/>
          <w:bCs/>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5.33.</w:t>
      </w:r>
      <w:r w:rsidRPr="008733E8">
        <w:rPr>
          <w:rFonts w:ascii="Times New Roman" w:hAnsi="Times New Roman"/>
          <w:b/>
          <w:i/>
          <w:snapToGrid w:val="0"/>
          <w:sz w:val="24"/>
          <w:szCs w:val="24"/>
        </w:rPr>
        <w:t xml:space="preserve"> </w:t>
      </w:r>
      <w:r w:rsidRPr="008733E8">
        <w:rPr>
          <w:rFonts w:ascii="Times New Roman" w:hAnsi="Times New Roman"/>
          <w:snapToGrid w:val="0"/>
          <w:sz w:val="24"/>
          <w:szCs w:val="24"/>
        </w:rPr>
        <w:t>Zhotovitel je dále při plnění svých závazků ze smlouvy povinen:</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postupovat tak, aby nebyla ohrožena ochrana umělecky cenných prvků. Pokud specifikace takových věcí není zřejmá ze zadávací dokumentace, materiálních podkladů a dalších podkladů, které objednatel zhotoviteli podle smlouvy předává, sdělí objednatel zhotoviteli neprodleně na jeho písemnou výzvu podrobnosti ohledně věcí, kterých se tento závazek týká,</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upozornit objednatele na skutečnosti zakládající oznamovací nebo jinou obdobnou povinnost objednatele nebo vlastníka věcí chráněných zákonem č. 20/1987 Sb. o státní památkové péči ve znění pozdějších předpisů, pokud provádí jejich úpravy, opravy, nebo jiné změny nebo je trvale či dočasně přemisťuje a zákon tuto povinnost vlastníku věcí nebo jiné odpovědné osobě ukládá. V případě porušení takové povinnosti je zhotovitel povinen nahradit objednateli vzniklou škodu.</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5.34</w:t>
      </w:r>
      <w:r w:rsidRPr="008733E8">
        <w:rPr>
          <w:rFonts w:ascii="Times New Roman" w:hAnsi="Times New Roman"/>
          <w:i/>
          <w:snapToGrid w:val="0"/>
          <w:sz w:val="24"/>
          <w:szCs w:val="24"/>
        </w:rPr>
        <w:t xml:space="preserve">. </w:t>
      </w:r>
      <w:r w:rsidRPr="008733E8">
        <w:rPr>
          <w:rFonts w:ascii="Times New Roman" w:hAnsi="Times New Roman"/>
          <w:snapToGrid w:val="0"/>
          <w:sz w:val="24"/>
          <w:szCs w:val="24"/>
        </w:rPr>
        <w:t>Součástí plnění zhotovitele ve smyslu smlouvy je i provedení všech školení zaměstnanců objednatele potřebných k tomu, aby byli schopni náležitě zabezpečit provoz a technické vybavení díla.</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5.35</w:t>
      </w:r>
      <w:r w:rsidRPr="008733E8">
        <w:rPr>
          <w:rFonts w:ascii="Times New Roman" w:hAnsi="Times New Roman"/>
          <w:b/>
          <w:i/>
          <w:snapToGrid w:val="0"/>
          <w:sz w:val="24"/>
          <w:szCs w:val="24"/>
        </w:rPr>
        <w:t xml:space="preserve">. </w:t>
      </w:r>
      <w:r w:rsidRPr="008733E8">
        <w:rPr>
          <w:rFonts w:ascii="Times New Roman" w:hAnsi="Times New Roman"/>
          <w:snapToGrid w:val="0"/>
          <w:sz w:val="24"/>
          <w:szCs w:val="24"/>
        </w:rPr>
        <w:t>Přerušení prací</w:t>
      </w:r>
    </w:p>
    <w:p w:rsidR="00F3593F" w:rsidRPr="008733E8" w:rsidRDefault="00F3593F" w:rsidP="00F3593F">
      <w:pPr>
        <w:pStyle w:val="Zkladntext"/>
        <w:rPr>
          <w:szCs w:val="24"/>
        </w:rPr>
      </w:pPr>
      <w:r w:rsidRPr="008733E8">
        <w:rPr>
          <w:szCs w:val="24"/>
        </w:rPr>
        <w:t>Zhotovitel je povinen přerušit práce na základě rozhodnutí objednatele a dále je oprávněn práce přerušit v případě, že zjistí při provádění díla skryté překážky znemožňující jeho provedení dohodnutým způsobem. Každé přerušení prací je zhotovitel povinen neodkladně písemně objednateli oznámit spolu se zprávou o předpokládané délce, jeho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způsobeno příčinami na straně objednatele, dohodnou smluvní strany opatření do doby obnovení prací, přičemž o dobu trvání takového přerušení prací se prodlužuje doba předání díla</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5.36. Kontroly</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Objednatel je oprávněn provádět průběžné kontroly provádění díla a jeho částí, a to zejm. při zajišťování subdodávek, výroby, montáží a prací; </w:t>
      </w:r>
      <w:r w:rsidRPr="008733E8">
        <w:rPr>
          <w:rFonts w:ascii="Times New Roman" w:hAnsi="Times New Roman"/>
          <w:sz w:val="24"/>
          <w:szCs w:val="24"/>
        </w:rPr>
        <w:t>takovéto právo má i objednatelem určený technický dozor stavebníka a autorský dozor projektanta.</w:t>
      </w:r>
      <w:r w:rsidRPr="008733E8">
        <w:rPr>
          <w:rFonts w:ascii="Times New Roman" w:hAnsi="Times New Roman"/>
          <w:i/>
          <w:sz w:val="24"/>
          <w:szCs w:val="24"/>
        </w:rPr>
        <w:t xml:space="preserve"> </w:t>
      </w:r>
      <w:r w:rsidRPr="008733E8">
        <w:rPr>
          <w:rFonts w:ascii="Times New Roman" w:hAnsi="Times New Roman"/>
          <w:sz w:val="24"/>
          <w:szCs w:val="24"/>
        </w:rPr>
        <w:t xml:space="preserve">Na požádání je zhotovitel povinen předložit objednateli veškeré doklady o provádění prací. </w:t>
      </w:r>
      <w:r w:rsidRPr="008733E8">
        <w:rPr>
          <w:rFonts w:ascii="Times New Roman" w:hAnsi="Times New Roman"/>
          <w:snapToGrid w:val="0"/>
          <w:sz w:val="24"/>
          <w:szCs w:val="24"/>
        </w:rPr>
        <w:t>Zhotovitel je povinen výkon tohoto práva strpět.</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Objednatel je rovněž oprávněn provádět cenovou kontrolu v průběhu přípravy smlouvy a přípravy, realizace a uvádění dokončeného díla do provozu a kontrolu závěrečného vyúčtování díla. Všichni účastníci naplňování předmětu smlouvy jsou povinni vytvářet podmínky pro provádění cenové kontroly.</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Ustanovení tohoto článku se na dílo, které není stavbou, použijí přiměřeně.</w:t>
      </w:r>
    </w:p>
    <w:p w:rsidR="00F3593F" w:rsidRPr="008733E8" w:rsidRDefault="00F3593F" w:rsidP="00F3593F">
      <w:pPr>
        <w:pStyle w:val="Nadpis1"/>
        <w:jc w:val="center"/>
        <w:rPr>
          <w:rFonts w:ascii="Times New Roman" w:hAnsi="Times New Roman"/>
          <w:sz w:val="24"/>
          <w:szCs w:val="24"/>
        </w:rPr>
      </w:pPr>
      <w:bookmarkStart w:id="5" w:name="_Toc279576695"/>
      <w:r w:rsidRPr="008733E8">
        <w:rPr>
          <w:rFonts w:ascii="Times New Roman" w:hAnsi="Times New Roman"/>
          <w:sz w:val="24"/>
          <w:szCs w:val="24"/>
        </w:rPr>
        <w:t>VI. Staveniště (pracoviště) a jeho zařízení</w:t>
      </w:r>
      <w:bookmarkEnd w:id="5"/>
    </w:p>
    <w:p w:rsidR="00F3593F" w:rsidRPr="008733E8" w:rsidRDefault="00F3593F" w:rsidP="00F3593F">
      <w:pPr>
        <w:rPr>
          <w:rFonts w:ascii="Times New Roman" w:hAnsi="Times New Roman"/>
          <w:sz w:val="24"/>
          <w:szCs w:val="24"/>
        </w:rPr>
      </w:pPr>
    </w:p>
    <w:p w:rsidR="00F3593F" w:rsidRPr="008733E8" w:rsidRDefault="00F3593F" w:rsidP="00F3593F">
      <w:pPr>
        <w:widowControl w:val="0"/>
        <w:jc w:val="both"/>
        <w:rPr>
          <w:rFonts w:ascii="Times New Roman" w:hAnsi="Times New Roman"/>
          <w:sz w:val="24"/>
          <w:szCs w:val="24"/>
        </w:rPr>
      </w:pPr>
      <w:r w:rsidRPr="008733E8">
        <w:rPr>
          <w:rFonts w:ascii="Times New Roman" w:hAnsi="Times New Roman"/>
          <w:sz w:val="24"/>
          <w:szCs w:val="24"/>
        </w:rPr>
        <w:t xml:space="preserve">6.1. </w:t>
      </w:r>
      <w:r w:rsidRPr="008733E8">
        <w:rPr>
          <w:rFonts w:ascii="Times New Roman" w:hAnsi="Times New Roman"/>
          <w:snapToGrid w:val="0"/>
          <w:sz w:val="24"/>
          <w:szCs w:val="24"/>
        </w:rPr>
        <w:t xml:space="preserve">Zhotovitel je povinen zajistit trvalé střežení staveniště a zařízení staveniště a učinit opatření proti vstupu neoprávněných osob na staveniště a do zařízení staveniště.  Zhotovitel je povinen trvale zajistit staveniště a zařízení staveniště proti neoprávněným zásahům. Povinnost podle tohoto bodu těchto OP zahrnuje i kontrolu osob vstupujících a vozidel vjíždějících na staveniště a při jeho opouštění. </w:t>
      </w:r>
      <w:r w:rsidRPr="008733E8">
        <w:rPr>
          <w:rFonts w:ascii="Times New Roman" w:hAnsi="Times New Roman"/>
          <w:sz w:val="24"/>
          <w:szCs w:val="24"/>
        </w:rPr>
        <w:t>Nejpozději před převzetím staveniště si smluvní strany vzájemně oznámí jména osob pověřených jednáním a stykem s pracovníky druhé smluvní strany s vymezením funkcí a pravomocí, pokud všechna tato jména nejsou uvedena již ve smlouvě.</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spacing w:before="120"/>
        <w:jc w:val="both"/>
        <w:rPr>
          <w:rFonts w:ascii="Times New Roman" w:hAnsi="Times New Roman"/>
          <w:snapToGrid w:val="0"/>
          <w:sz w:val="24"/>
          <w:szCs w:val="24"/>
        </w:rPr>
      </w:pPr>
      <w:r w:rsidRPr="008733E8">
        <w:rPr>
          <w:rFonts w:ascii="Times New Roman" w:hAnsi="Times New Roman"/>
          <w:snapToGrid w:val="0"/>
          <w:sz w:val="24"/>
          <w:szCs w:val="24"/>
        </w:rPr>
        <w:t xml:space="preserve">6.2. Zhotovitel si zajistí zařízení staveniště na vlastní náklady, nedohodnou-li  se ve smlouvě smluvní strany jinak. Není-li ve smlouvě výslovně uvedeno jinak, objednatel neposkytuje zhotoviteli na stavbě kromě staveniště žádné prostory a nezajišťuje zhotoviteli ani možnost parkování, toto ustanovení se použije přiměřeně pro zajištění jiných technických podmínek provedení díla. Není-li ve smlouvě výslovně uvedenou jinak, zabezpečuje si zhotovitel dodávky všech médií pro provádění díla sám, a to vlastním jménem a na vlastní náklad. </w:t>
      </w:r>
      <w:r w:rsidRPr="008733E8">
        <w:rPr>
          <w:rFonts w:ascii="Times New Roman" w:hAnsi="Times New Roman"/>
          <w:spacing w:val="-3"/>
          <w:sz w:val="24"/>
          <w:szCs w:val="24"/>
        </w:rPr>
        <w:t xml:space="preserve">Dočasné přípojky elektrické energie pro osvětlení a zařízení staveniště budou mít parametry, které jsou v souladu s předpisy a s požadavky dodavatelů elektrické energie. Zhotovitel zajistí všechny nezbytné elektroměry, transformátory a jiná potřebná zařízení. Zhotovitel učiní opatření, aby nedocházelo k nekontrolovanému odběru energie. Zhotovitel zajistí plynulou dodávku vody potřebné pro práce na staveništi, zabezpečí potřebné dočasné rozvody vody, zařízení a instalatérské práce. V zimním období zhotovitel provede opatření proti zamrzání rozvodů. Zhotovitel zajistí dodávku pitné vody pro osoby zdržující se na staveništi. </w:t>
      </w:r>
      <w:r w:rsidRPr="008733E8">
        <w:rPr>
          <w:rFonts w:ascii="Times New Roman" w:hAnsi="Times New Roman"/>
          <w:snapToGrid w:val="0"/>
          <w:sz w:val="24"/>
          <w:szCs w:val="24"/>
        </w:rPr>
        <w:t>Ve smlouvě mohou strany dohodnout, že elektrická energie a voda budou zhotoviteli poskytovány ze společných zdrojů, a to za úhradu, která bude stanovena ve smlouvě o dílo.</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6.3. Zhotovitel přebírá v plném rozsahu odpovědnost za předané staveniště a je povinen na něm udržovat pořádek a čistotu, odstraňovat odpady a nečistoty vzniklé jeho pracemi. </w:t>
      </w:r>
      <w:r w:rsidRPr="008733E8">
        <w:rPr>
          <w:rFonts w:ascii="Times New Roman" w:hAnsi="Times New Roman"/>
          <w:spacing w:val="-3"/>
          <w:sz w:val="24"/>
          <w:szCs w:val="24"/>
        </w:rPr>
        <w:t>Zhotovitel nejméně jednou denně uklidí na vyhrazené místo, popřípadě do kontejneru odpad, suť apod. vzniklé v průběhu provozní doby uplynulého dne. Zhotovitel neprodleně přemístí nebezpečný odpad jakéhokoliv druhu z místa, kde vznikl, na vhodné a vyznačené místo na staveništi. To se týká také všech skleněných nebo keramických střepů, odstřižků plechu apod. Zhotovitel zajistí odbornou likvidaci všech nebezpečných od</w:t>
      </w:r>
      <w:r w:rsidRPr="008733E8">
        <w:rPr>
          <w:rFonts w:ascii="Times New Roman" w:hAnsi="Times New Roman"/>
          <w:spacing w:val="-3"/>
          <w:sz w:val="24"/>
          <w:szCs w:val="24"/>
        </w:rPr>
        <w:softHyphen/>
        <w:t>padů, které se během realizace vyskytnou. Zhotovitel umístí uvnitř i vně stavby v blízkosti pracovních míst přiměřené nádoby na drobný odpad, které budou vyprazdňovány nejméně jednou denně. Zhotovitel stanoví dobu, kdy se na konci pracovního dne, popř. směny zajistí na jednotlivých aktivních pracovištích úklid. Jestliže objednatel zjistí, že úklid neodpovídá požadavkům jakosti realizace a ochrany zdraví, může nařídit prodloužení této doby, eventuálně i doplnění úklidových čet. Zhotovitel nemá nárok na úhradu nákladů s tím spojených. Zhotovitel bude dbát na to, aby pracovní prostředí bylo co nejméně prašné. K odstraňování prachu se použijí průmyslové vysavače, vybavené náležitými koncovými hubicemi. Odstra</w:t>
      </w:r>
      <w:r w:rsidRPr="008733E8">
        <w:rPr>
          <w:rFonts w:ascii="Times New Roman" w:hAnsi="Times New Roman"/>
          <w:spacing w:val="-3"/>
          <w:sz w:val="24"/>
          <w:szCs w:val="24"/>
        </w:rPr>
        <w:softHyphen/>
        <w:t xml:space="preserve">ňování prachu zametáním se musí omezit na nejmenší nutnou míru. Objednatel může uložit zhotoviteli přiměřené zvětšení počtu vysavačů. Zhotovitel nemá na úhradu nákladů s tímto zvětšením spojených. Kontejnery na odpad a suť budou trvale zajištěny tak, aby do nich nemohly odkládat odpad třetí osoby. </w:t>
      </w:r>
      <w:r w:rsidRPr="008733E8">
        <w:rPr>
          <w:rFonts w:ascii="Times New Roman" w:hAnsi="Times New Roman"/>
          <w:bCs/>
          <w:spacing w:val="-3"/>
          <w:sz w:val="24"/>
          <w:szCs w:val="24"/>
        </w:rPr>
        <w:t xml:space="preserve">Kontejner dostupný třetím osobám musí být vždy na konci provozní doby uzamčen tak, aby nemohl být zneužit pro odkládání odpadu třetími osobami. </w:t>
      </w:r>
      <w:r w:rsidRPr="008733E8">
        <w:rPr>
          <w:rFonts w:ascii="Times New Roman" w:hAnsi="Times New Roman"/>
          <w:spacing w:val="-3"/>
          <w:sz w:val="24"/>
          <w:szCs w:val="24"/>
        </w:rPr>
        <w:t xml:space="preserve">Pokud není kontejner bezprostředně používán, musí být zakryt tak, aby se zabránilo zvíření prachu, rozházení odpadu větrem, lidmi nebo zvířaty. Zhotovitel bude odvážet odpad ze staveniště na místa uložení předepsaná ve stavebním povolení, popřípadě schválená objednatelem. Zhotovitel bude objednatelovi plynule předávat kopii dokladů o uložení odpadu. </w:t>
      </w:r>
      <w:r w:rsidRPr="008733E8">
        <w:rPr>
          <w:rFonts w:ascii="Times New Roman" w:hAnsi="Times New Roman"/>
          <w:snapToGrid w:val="0"/>
          <w:sz w:val="24"/>
          <w:szCs w:val="24"/>
        </w:rPr>
        <w:t>Do doby splnění těchto povinnosti není objednatel povinen předmět díla převzít, přičemž platí, že je zhotovitel v prodlení s provedením díla.</w:t>
      </w:r>
    </w:p>
    <w:p w:rsidR="00F3593F" w:rsidRPr="008733E8" w:rsidRDefault="00F3593F" w:rsidP="00F3593F">
      <w:pPr>
        <w:spacing w:before="120"/>
        <w:jc w:val="both"/>
        <w:rPr>
          <w:rFonts w:ascii="Times New Roman" w:hAnsi="Times New Roman"/>
          <w:b/>
          <w:i/>
          <w:spacing w:val="-3"/>
          <w:sz w:val="24"/>
          <w:szCs w:val="24"/>
        </w:rPr>
      </w:pPr>
      <w:r w:rsidRPr="008733E8">
        <w:rPr>
          <w:rFonts w:ascii="Times New Roman" w:hAnsi="Times New Roman"/>
          <w:snapToGrid w:val="0"/>
          <w:sz w:val="24"/>
          <w:szCs w:val="24"/>
        </w:rPr>
        <w:t>6.4. Staveniště a místo skladování materiálů a místa výkopů je zhotovitel povinen předpisově označit tabulkami, ohraničit, osvětlit, zabezpečit jejich ochranu, včetně zabezpečení protipožárních opatření a zajištění bezpečnosti a ochrany zdraví při práci.</w:t>
      </w:r>
      <w:r w:rsidRPr="008733E8">
        <w:rPr>
          <w:rFonts w:ascii="Times New Roman" w:hAnsi="Times New Roman"/>
          <w:b/>
          <w:i/>
          <w:spacing w:val="-3"/>
          <w:sz w:val="24"/>
          <w:szCs w:val="24"/>
        </w:rPr>
        <w:t xml:space="preserve">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6.5. Pro dopravu v prostoru staveniště a jeho okolí zhotovitel zajistí zejména:</w:t>
      </w:r>
    </w:p>
    <w:p w:rsidR="00F3593F" w:rsidRPr="008733E8" w:rsidRDefault="00F3593F" w:rsidP="00F3593F">
      <w:pPr>
        <w:suppressAutoHyphens/>
        <w:spacing w:before="120"/>
        <w:jc w:val="both"/>
        <w:rPr>
          <w:rFonts w:ascii="Times New Roman" w:hAnsi="Times New Roman"/>
          <w:spacing w:val="-3"/>
          <w:sz w:val="24"/>
          <w:szCs w:val="24"/>
        </w:rPr>
      </w:pPr>
      <w:r w:rsidRPr="008733E8">
        <w:rPr>
          <w:rFonts w:ascii="Times New Roman" w:hAnsi="Times New Roman"/>
          <w:spacing w:val="-3"/>
          <w:sz w:val="24"/>
          <w:szCs w:val="24"/>
        </w:rPr>
        <w:t>– dočasné dopravní značky,</w:t>
      </w:r>
    </w:p>
    <w:p w:rsidR="00F3593F" w:rsidRPr="008733E8" w:rsidRDefault="00F3593F" w:rsidP="00F3593F">
      <w:pPr>
        <w:suppressAutoHyphens/>
        <w:jc w:val="both"/>
        <w:rPr>
          <w:rFonts w:ascii="Times New Roman" w:hAnsi="Times New Roman"/>
          <w:spacing w:val="-3"/>
          <w:sz w:val="24"/>
          <w:szCs w:val="24"/>
        </w:rPr>
      </w:pPr>
      <w:r w:rsidRPr="008733E8">
        <w:rPr>
          <w:rFonts w:ascii="Times New Roman" w:hAnsi="Times New Roman"/>
          <w:spacing w:val="-3"/>
          <w:sz w:val="24"/>
          <w:szCs w:val="24"/>
        </w:rPr>
        <w:t>– dočasné silniční značení,</w:t>
      </w:r>
    </w:p>
    <w:p w:rsidR="00F3593F" w:rsidRPr="008733E8" w:rsidRDefault="00F3593F" w:rsidP="00F3593F">
      <w:pPr>
        <w:suppressAutoHyphens/>
        <w:jc w:val="both"/>
        <w:rPr>
          <w:rFonts w:ascii="Times New Roman" w:hAnsi="Times New Roman"/>
          <w:spacing w:val="-3"/>
          <w:sz w:val="24"/>
          <w:szCs w:val="24"/>
        </w:rPr>
      </w:pPr>
      <w:r w:rsidRPr="008733E8">
        <w:rPr>
          <w:rFonts w:ascii="Times New Roman" w:hAnsi="Times New Roman"/>
          <w:spacing w:val="-3"/>
          <w:sz w:val="24"/>
          <w:szCs w:val="24"/>
        </w:rPr>
        <w:t>– automatický dopravní řídicí systém nebo ruční dopravní řídicí systém se stálou obsluhou,</w:t>
      </w:r>
    </w:p>
    <w:p w:rsidR="00F3593F" w:rsidRPr="008733E8" w:rsidRDefault="00F3593F" w:rsidP="00F3593F">
      <w:pPr>
        <w:suppressAutoHyphens/>
        <w:jc w:val="both"/>
        <w:rPr>
          <w:rFonts w:ascii="Times New Roman" w:hAnsi="Times New Roman"/>
          <w:spacing w:val="-3"/>
          <w:sz w:val="24"/>
          <w:szCs w:val="24"/>
        </w:rPr>
      </w:pPr>
      <w:r w:rsidRPr="008733E8">
        <w:rPr>
          <w:rFonts w:ascii="Times New Roman" w:hAnsi="Times New Roman"/>
          <w:spacing w:val="-3"/>
          <w:sz w:val="24"/>
          <w:szCs w:val="24"/>
        </w:rPr>
        <w:t>– bezpečnostní osvětlení,</w:t>
      </w:r>
    </w:p>
    <w:p w:rsidR="00F3593F" w:rsidRPr="008733E8" w:rsidRDefault="00F3593F" w:rsidP="00F3593F">
      <w:pPr>
        <w:suppressAutoHyphens/>
        <w:jc w:val="both"/>
        <w:rPr>
          <w:rFonts w:ascii="Times New Roman" w:hAnsi="Times New Roman"/>
          <w:spacing w:val="-3"/>
          <w:sz w:val="24"/>
          <w:szCs w:val="24"/>
        </w:rPr>
      </w:pPr>
      <w:r w:rsidRPr="008733E8">
        <w:rPr>
          <w:rFonts w:ascii="Times New Roman" w:hAnsi="Times New Roman"/>
          <w:spacing w:val="-3"/>
          <w:sz w:val="24"/>
          <w:szCs w:val="24"/>
        </w:rPr>
        <w:t>– dočasné průběžné hrazení podél dočasných průjezdových cest,</w:t>
      </w:r>
    </w:p>
    <w:p w:rsidR="00F3593F" w:rsidRPr="008733E8" w:rsidRDefault="00F3593F" w:rsidP="00F3593F">
      <w:pPr>
        <w:suppressAutoHyphens/>
        <w:jc w:val="both"/>
        <w:rPr>
          <w:rFonts w:ascii="Times New Roman" w:hAnsi="Times New Roman"/>
          <w:spacing w:val="-3"/>
          <w:sz w:val="24"/>
          <w:szCs w:val="24"/>
        </w:rPr>
      </w:pPr>
      <w:r w:rsidRPr="008733E8">
        <w:rPr>
          <w:rFonts w:ascii="Times New Roman" w:hAnsi="Times New Roman"/>
          <w:spacing w:val="-3"/>
          <w:sz w:val="24"/>
          <w:szCs w:val="24"/>
        </w:rPr>
        <w:t>– všechna další potřebná zařízení a opatření,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6.6. Přístup osob a vozidel na staveniště bude z ______________. Zhotovitel projedná s příslušnými úřady zajištění a podmínky přístupu a uhradí náklady s tím spojené.</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6.7. Všechny přístupy na staveniště udržuje zhotovitel bez překážek bránících bezpečnému průchodu osob a průjezdu vozidel.</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6.8. Zhotovitel řídí pohyb osob a vozidel v prostoru staveniště a jeho okolí a zajišťuje potřebná výstražná znamení. Zhotovitel zajistí bezpečnost uživatelů staveništních a navazujících přilehlých veřejných komunikací.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6.9. Zhotovitel označí všechny únikové cesty ze staveniště a bude je trvale udržovat v pohotovém stavu.</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6.10. Zhotovitel musí na staveništi vybudovat, udržovat a následně odstranit dočasně zpevněné plochy nezbytné pro provedení díla.</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6.11. Zhotovitel zajistí a označí plochy pro parkování vlastních vozi</w:t>
      </w:r>
      <w:r w:rsidRPr="008733E8">
        <w:rPr>
          <w:rFonts w:ascii="Times New Roman" w:hAnsi="Times New Roman"/>
          <w:spacing w:val="-3"/>
          <w:sz w:val="24"/>
          <w:szCs w:val="24"/>
        </w:rPr>
        <w:softHyphen/>
        <w:t>del, vozidel subdodavatelů a ...... osobních vozidel objednatele.</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6.12. Zhotovitel zajistí používání ochranných pomůcek a ochranného oblečení všemi osobami pracujícími na staveništi po celou dobu provádění díla až do jeho předání objednateli.</w:t>
      </w:r>
    </w:p>
    <w:p w:rsidR="00D11096" w:rsidRPr="00E148E7" w:rsidRDefault="00F3593F" w:rsidP="00F3593F">
      <w:pPr>
        <w:spacing w:before="120"/>
        <w:jc w:val="both"/>
        <w:rPr>
          <w:rFonts w:ascii="Times New Roman" w:hAnsi="Times New Roman"/>
          <w:b/>
          <w:bCs/>
          <w:i/>
          <w:spacing w:val="-3"/>
          <w:sz w:val="24"/>
          <w:szCs w:val="24"/>
        </w:rPr>
      </w:pPr>
      <w:r w:rsidRPr="008733E8">
        <w:rPr>
          <w:rFonts w:ascii="Times New Roman" w:hAnsi="Times New Roman"/>
          <w:bCs/>
          <w:spacing w:val="-3"/>
          <w:sz w:val="24"/>
          <w:szCs w:val="24"/>
        </w:rPr>
        <w:t>6.13.</w:t>
      </w:r>
      <w:r w:rsidR="00AA2207">
        <w:rPr>
          <w:rFonts w:ascii="Times New Roman" w:hAnsi="Times New Roman"/>
          <w:bCs/>
          <w:spacing w:val="-3"/>
          <w:sz w:val="24"/>
          <w:szCs w:val="24"/>
        </w:rPr>
        <w:t xml:space="preserve"> </w:t>
      </w:r>
      <w:r w:rsidR="00443D65" w:rsidRPr="00AA2207">
        <w:rPr>
          <w:rFonts w:ascii="Times New Roman" w:hAnsi="Times New Roman"/>
          <w:bCs/>
          <w:spacing w:val="-3"/>
          <w:sz w:val="24"/>
          <w:szCs w:val="24"/>
        </w:rPr>
        <w:t xml:space="preserve">Budou-li na staveništi působit vedle zaměstnanců zhotovitele i zaměstnanci jeho subdodavatelů nebo jiných zhotovitelů a vyžaduje-li předmět díla stavební povolení nebo ohlášení nebo oznámení objednatele o zahájení stavebních pracích </w:t>
      </w:r>
      <w:r w:rsidR="00492DF0" w:rsidRPr="00AA2207">
        <w:rPr>
          <w:rFonts w:ascii="Times New Roman" w:hAnsi="Times New Roman"/>
          <w:bCs/>
          <w:spacing w:val="-3"/>
          <w:sz w:val="24"/>
          <w:szCs w:val="24"/>
        </w:rPr>
        <w:t>oblastnímu inspektorátu práce příslušnému podle místa staveniště (§ 15 zákona č. 309/2006 Sb.,</w:t>
      </w:r>
      <w:r w:rsidR="00D11096" w:rsidRPr="00AA2207">
        <w:rPr>
          <w:rFonts w:ascii="Times New Roman" w:hAnsi="Times New Roman"/>
          <w:bCs/>
          <w:spacing w:val="-3"/>
          <w:sz w:val="24"/>
          <w:szCs w:val="24"/>
        </w:rPr>
        <w:t xml:space="preserve"> </w:t>
      </w:r>
      <w:r w:rsidR="00492DF0" w:rsidRPr="00AA2207">
        <w:rPr>
          <w:rFonts w:ascii="Times New Roman" w:hAnsi="Times New Roman"/>
          <w:bCs/>
          <w:spacing w:val="-3"/>
          <w:sz w:val="24"/>
          <w:szCs w:val="24"/>
        </w:rPr>
        <w:t xml:space="preserve">v pl. znění), je zhotovitel povinen </w:t>
      </w:r>
      <w:r w:rsidR="00492DF0" w:rsidRPr="00AA2207">
        <w:rPr>
          <w:rFonts w:ascii="Times New Roman" w:eastAsia="Times New Roman" w:hAnsi="Times New Roman"/>
          <w:sz w:val="24"/>
          <w:szCs w:val="24"/>
          <w:highlight w:val="white"/>
        </w:rPr>
        <w:t>nejpozději do 8 dnů před zahájením prací na staveništi písemně informovat objednatelem určeného koordinátora</w:t>
      </w:r>
      <w:r w:rsidR="00D11096" w:rsidRPr="00AA2207">
        <w:rPr>
          <w:rFonts w:ascii="Times New Roman" w:eastAsia="Times New Roman" w:hAnsi="Times New Roman"/>
          <w:color w:val="000000"/>
          <w:sz w:val="24"/>
          <w:szCs w:val="24"/>
          <w:highlight w:val="white"/>
        </w:rPr>
        <w:t xml:space="preserve"> bezpečnosti a ochrany zdraví při práci na staveništi (dále jen „koordinátor“) </w:t>
      </w:r>
      <w:r w:rsidR="00492DF0" w:rsidRPr="00AA2207">
        <w:rPr>
          <w:rFonts w:ascii="Times New Roman" w:eastAsia="Times New Roman" w:hAnsi="Times New Roman"/>
          <w:sz w:val="24"/>
          <w:szCs w:val="24"/>
          <w:highlight w:val="white"/>
        </w:rPr>
        <w:t>o pracovních a technologických postupech, které pro realizaci stavby zvolil, a o řešeních rizik vznikajících při těchto postupech</w:t>
      </w:r>
      <w:r w:rsidR="00DC460E" w:rsidRPr="00AA2207">
        <w:rPr>
          <w:rFonts w:ascii="Times New Roman" w:eastAsia="Times New Roman" w:hAnsi="Times New Roman"/>
          <w:sz w:val="24"/>
          <w:szCs w:val="24"/>
          <w:highlight w:val="white"/>
        </w:rPr>
        <w:t>,</w:t>
      </w:r>
      <w:r w:rsidR="00492DF0" w:rsidRPr="00AA2207">
        <w:rPr>
          <w:rFonts w:ascii="Times New Roman" w:eastAsia="Times New Roman" w:hAnsi="Times New Roman"/>
          <w:sz w:val="24"/>
          <w:szCs w:val="24"/>
          <w:highlight w:val="white"/>
        </w:rPr>
        <w:t xml:space="preserve"> včetně opatření přijatých k jejich </w:t>
      </w:r>
      <w:r w:rsidR="004920A7" w:rsidRPr="00AA2207">
        <w:rPr>
          <w:rFonts w:ascii="Times New Roman" w:eastAsia="Times New Roman" w:hAnsi="Times New Roman"/>
          <w:sz w:val="24"/>
          <w:szCs w:val="24"/>
          <w:highlight w:val="white"/>
        </w:rPr>
        <w:t>odstraněn</w:t>
      </w:r>
      <w:r w:rsidR="00D11096" w:rsidRPr="00AA2207">
        <w:rPr>
          <w:rFonts w:ascii="Times New Roman" w:eastAsia="Times New Roman" w:hAnsi="Times New Roman"/>
          <w:sz w:val="24"/>
          <w:szCs w:val="24"/>
          <w:highlight w:val="white"/>
        </w:rPr>
        <w:t>í</w:t>
      </w:r>
      <w:r w:rsidR="00DC460E" w:rsidRPr="00AA2207">
        <w:rPr>
          <w:rFonts w:ascii="Times New Roman" w:eastAsia="Times New Roman" w:hAnsi="Times New Roman"/>
          <w:sz w:val="24"/>
          <w:szCs w:val="24"/>
          <w:highlight w:val="white"/>
        </w:rPr>
        <w:t>,</w:t>
      </w:r>
      <w:r w:rsidR="004920A7" w:rsidRPr="00AA2207">
        <w:rPr>
          <w:rFonts w:ascii="Times New Roman" w:eastAsia="Times New Roman" w:hAnsi="Times New Roman"/>
          <w:sz w:val="24"/>
          <w:szCs w:val="24"/>
          <w:highlight w:val="white"/>
        </w:rPr>
        <w:t xml:space="preserve"> a</w:t>
      </w:r>
      <w:r w:rsidR="00492DF0" w:rsidRPr="00AA2207">
        <w:rPr>
          <w:rFonts w:ascii="Times New Roman" w:eastAsia="Times New Roman" w:hAnsi="Times New Roman"/>
          <w:color w:val="000000"/>
          <w:sz w:val="24"/>
          <w:szCs w:val="24"/>
          <w:highlight w:val="white"/>
        </w:rPr>
        <w:t xml:space="preserve"> poskytovat koordinátorovi</w:t>
      </w:r>
      <w:r w:rsidR="004920A7" w:rsidRPr="00AA2207">
        <w:rPr>
          <w:rFonts w:ascii="Times New Roman" w:eastAsia="Times New Roman" w:hAnsi="Times New Roman"/>
          <w:color w:val="000000"/>
          <w:sz w:val="24"/>
          <w:szCs w:val="24"/>
          <w:highlight w:val="white"/>
        </w:rPr>
        <w:t xml:space="preserve"> </w:t>
      </w:r>
      <w:r w:rsidR="00492DF0" w:rsidRPr="00AA2207">
        <w:rPr>
          <w:rFonts w:ascii="Times New Roman" w:eastAsia="Times New Roman" w:hAnsi="Times New Roman"/>
          <w:color w:val="000000"/>
          <w:sz w:val="24"/>
          <w:szCs w:val="24"/>
          <w:highlight w:val="white"/>
        </w:rPr>
        <w:t xml:space="preserve">součinnost potřebnou pro plnění jeho úkolů po celou dobu </w:t>
      </w:r>
      <w:r w:rsidR="004920A7" w:rsidRPr="00AA2207">
        <w:rPr>
          <w:rFonts w:ascii="Times New Roman" w:eastAsia="Times New Roman" w:hAnsi="Times New Roman"/>
          <w:color w:val="000000"/>
          <w:sz w:val="24"/>
          <w:szCs w:val="24"/>
          <w:highlight w:val="white"/>
        </w:rPr>
        <w:t>provádění díla</w:t>
      </w:r>
      <w:r w:rsidR="00492DF0" w:rsidRPr="00AA2207">
        <w:rPr>
          <w:rFonts w:ascii="Times New Roman" w:eastAsia="Times New Roman" w:hAnsi="Times New Roman"/>
          <w:color w:val="000000"/>
          <w:sz w:val="24"/>
          <w:szCs w:val="24"/>
          <w:highlight w:val="white"/>
        </w:rPr>
        <w:t xml:space="preserve">, zejména </w:t>
      </w:r>
      <w:r w:rsidR="00DC460E" w:rsidRPr="00AA2207">
        <w:rPr>
          <w:rFonts w:ascii="Times New Roman" w:eastAsia="Times New Roman" w:hAnsi="Times New Roman"/>
          <w:color w:val="000000"/>
          <w:sz w:val="24"/>
          <w:szCs w:val="24"/>
          <w:highlight w:val="white"/>
        </w:rPr>
        <w:t xml:space="preserve">brát v úvahu podněty koordinátora, přijmout opatření k odstranění nedostatků vytýkaných koordinátorem, </w:t>
      </w:r>
      <w:r w:rsidR="00492DF0" w:rsidRPr="00AA2207">
        <w:rPr>
          <w:rFonts w:ascii="Times New Roman" w:eastAsia="Times New Roman" w:hAnsi="Times New Roman"/>
          <w:color w:val="000000"/>
          <w:sz w:val="24"/>
          <w:szCs w:val="24"/>
          <w:highlight w:val="white"/>
        </w:rPr>
        <w:t xml:space="preserve">předávat </w:t>
      </w:r>
      <w:r w:rsidR="00DC460E" w:rsidRPr="00AA2207">
        <w:rPr>
          <w:rFonts w:ascii="Times New Roman" w:eastAsia="Times New Roman" w:hAnsi="Times New Roman"/>
          <w:color w:val="000000"/>
          <w:sz w:val="24"/>
          <w:szCs w:val="24"/>
          <w:highlight w:val="white"/>
        </w:rPr>
        <w:t xml:space="preserve">mu včas </w:t>
      </w:r>
      <w:r w:rsidR="00492DF0" w:rsidRPr="00AA2207">
        <w:rPr>
          <w:rFonts w:ascii="Times New Roman" w:eastAsia="Times New Roman" w:hAnsi="Times New Roman"/>
          <w:color w:val="000000"/>
          <w:sz w:val="24"/>
          <w:szCs w:val="24"/>
          <w:highlight w:val="white"/>
        </w:rPr>
        <w:t>informace a podklady potřebné pro zhotovení plánu</w:t>
      </w:r>
      <w:r w:rsidR="004920A7" w:rsidRPr="00AA2207">
        <w:rPr>
          <w:rFonts w:ascii="Times New Roman" w:eastAsia="Times New Roman" w:hAnsi="Times New Roman"/>
          <w:color w:val="000000"/>
          <w:sz w:val="24"/>
          <w:szCs w:val="24"/>
          <w:highlight w:val="white"/>
        </w:rPr>
        <w:t xml:space="preserve"> BOZP na staveništi</w:t>
      </w:r>
      <w:r w:rsidR="00492DF0" w:rsidRPr="00AA2207">
        <w:rPr>
          <w:rFonts w:ascii="Times New Roman" w:eastAsia="Times New Roman" w:hAnsi="Times New Roman"/>
          <w:color w:val="000000"/>
          <w:sz w:val="24"/>
          <w:szCs w:val="24"/>
          <w:highlight w:val="white"/>
        </w:rPr>
        <w:t xml:space="preserve"> a jeho změny, </w:t>
      </w:r>
      <w:r w:rsidR="00D11096" w:rsidRPr="00AA2207">
        <w:rPr>
          <w:rFonts w:ascii="Times New Roman" w:eastAsia="Times New Roman" w:hAnsi="Times New Roman"/>
          <w:color w:val="000000"/>
          <w:sz w:val="24"/>
          <w:szCs w:val="24"/>
          <w:highlight w:val="white"/>
        </w:rPr>
        <w:t>z</w:t>
      </w:r>
      <w:r w:rsidR="00492DF0" w:rsidRPr="00AA2207">
        <w:rPr>
          <w:rFonts w:ascii="Times New Roman" w:eastAsia="Times New Roman" w:hAnsi="Times New Roman"/>
          <w:color w:val="000000"/>
          <w:sz w:val="24"/>
          <w:szCs w:val="24"/>
          <w:highlight w:val="white"/>
        </w:rPr>
        <w:t>účastňovat se zpracování</w:t>
      </w:r>
      <w:r w:rsidR="004920A7" w:rsidRPr="00AA2207">
        <w:rPr>
          <w:rFonts w:ascii="Times New Roman" w:eastAsia="Times New Roman" w:hAnsi="Times New Roman"/>
          <w:color w:val="000000"/>
          <w:sz w:val="24"/>
          <w:szCs w:val="24"/>
          <w:highlight w:val="white"/>
        </w:rPr>
        <w:t xml:space="preserve"> tohoto</w:t>
      </w:r>
      <w:r w:rsidR="00492DF0" w:rsidRPr="00AA2207">
        <w:rPr>
          <w:rFonts w:ascii="Times New Roman" w:eastAsia="Times New Roman" w:hAnsi="Times New Roman"/>
          <w:color w:val="000000"/>
          <w:sz w:val="24"/>
          <w:szCs w:val="24"/>
          <w:highlight w:val="white"/>
        </w:rPr>
        <w:t xml:space="preserve"> plánu, tento plán dodržovat, zúčastňovat se kontrolních dnů a postupovat podle dohodnutých opatření, a to v rozsahu, způsobem a ve lhůtách uvedených v</w:t>
      </w:r>
      <w:r w:rsidR="004920A7" w:rsidRPr="00AA2207">
        <w:rPr>
          <w:rFonts w:ascii="Times New Roman" w:eastAsia="Times New Roman" w:hAnsi="Times New Roman"/>
          <w:color w:val="000000"/>
          <w:sz w:val="24"/>
          <w:szCs w:val="24"/>
          <w:highlight w:val="white"/>
        </w:rPr>
        <w:t xml:space="preserve"> tomto </w:t>
      </w:r>
      <w:r w:rsidR="00492DF0" w:rsidRPr="00AA2207">
        <w:rPr>
          <w:rFonts w:ascii="Times New Roman" w:eastAsia="Times New Roman" w:hAnsi="Times New Roman"/>
          <w:color w:val="000000"/>
          <w:sz w:val="24"/>
          <w:szCs w:val="24"/>
          <w:highlight w:val="white"/>
        </w:rPr>
        <w:t>plánu</w:t>
      </w:r>
      <w:r w:rsidR="00D11096" w:rsidRPr="00AA2207">
        <w:rPr>
          <w:rFonts w:ascii="Times New Roman" w:eastAsia="Times New Roman" w:hAnsi="Times New Roman"/>
          <w:color w:val="000000"/>
          <w:sz w:val="24"/>
          <w:szCs w:val="24"/>
          <w:highlight w:val="white"/>
        </w:rPr>
        <w:t xml:space="preserve">. </w:t>
      </w:r>
      <w:r w:rsidR="004920A7" w:rsidRPr="00AA2207">
        <w:rPr>
          <w:rFonts w:ascii="Times New Roman" w:eastAsia="Times New Roman" w:hAnsi="Times New Roman"/>
          <w:color w:val="000000"/>
          <w:sz w:val="24"/>
          <w:szCs w:val="24"/>
          <w:highlight w:val="white"/>
        </w:rPr>
        <w:t>Objednatel je povinen</w:t>
      </w:r>
      <w:r w:rsidR="004920A7" w:rsidRPr="00AA2207">
        <w:rPr>
          <w:rFonts w:ascii="Times New Roman" w:hAnsi="Times New Roman"/>
          <w:color w:val="000000"/>
          <w:sz w:val="24"/>
          <w:szCs w:val="24"/>
          <w:highlight w:val="white"/>
        </w:rPr>
        <w:t xml:space="preserve"> doručit oznámení o zahájení prací oblastnímu inspektorátu práce příslušnému podle místa staveniště nejpozději do 8 dnů před předáním staveniště zhotoviteli. Dojde-li k podstatným změnám údajů obsažených v oznámení, je </w:t>
      </w:r>
      <w:r w:rsidR="00DC460E" w:rsidRPr="00AA2207">
        <w:rPr>
          <w:rFonts w:ascii="Times New Roman" w:hAnsi="Times New Roman"/>
          <w:color w:val="000000"/>
          <w:sz w:val="24"/>
          <w:szCs w:val="24"/>
          <w:highlight w:val="white"/>
        </w:rPr>
        <w:t>objednatel</w:t>
      </w:r>
      <w:r w:rsidR="004920A7" w:rsidRPr="00AA2207">
        <w:rPr>
          <w:rFonts w:ascii="Times New Roman" w:hAnsi="Times New Roman"/>
          <w:color w:val="000000"/>
          <w:sz w:val="24"/>
          <w:szCs w:val="24"/>
          <w:highlight w:val="white"/>
        </w:rPr>
        <w:t xml:space="preserve"> povinen provést bez zbytečného odkladu jeho aktualizaci. Stejnopis oznámení o zahájení prací v aktuálním znění předá objednatel zhotovitel</w:t>
      </w:r>
      <w:r w:rsidR="00E148E7" w:rsidRPr="00AA2207">
        <w:rPr>
          <w:rFonts w:ascii="Times New Roman" w:hAnsi="Times New Roman"/>
          <w:color w:val="000000"/>
          <w:sz w:val="24"/>
          <w:szCs w:val="24"/>
          <w:highlight w:val="white"/>
        </w:rPr>
        <w:t>i</w:t>
      </w:r>
      <w:r w:rsidR="004920A7" w:rsidRPr="00AA2207">
        <w:rPr>
          <w:rFonts w:ascii="Times New Roman" w:hAnsi="Times New Roman"/>
          <w:color w:val="000000"/>
          <w:sz w:val="24"/>
          <w:szCs w:val="24"/>
          <w:highlight w:val="white"/>
        </w:rPr>
        <w:t xml:space="preserve">, který jej vyvěsí na viditelném místě u vstupu na staveniště po celou dobu provádění </w:t>
      </w:r>
      <w:r w:rsidR="00E148E7" w:rsidRPr="00AA2207">
        <w:rPr>
          <w:rFonts w:ascii="Times New Roman" w:hAnsi="Times New Roman"/>
          <w:color w:val="000000"/>
          <w:sz w:val="24"/>
          <w:szCs w:val="24"/>
          <w:highlight w:val="white"/>
        </w:rPr>
        <w:t>díla</w:t>
      </w:r>
      <w:r w:rsidR="004920A7" w:rsidRPr="00AA2207">
        <w:rPr>
          <w:rFonts w:ascii="Times New Roman" w:hAnsi="Times New Roman"/>
          <w:color w:val="000000"/>
          <w:sz w:val="24"/>
          <w:szCs w:val="24"/>
          <w:highlight w:val="white"/>
        </w:rPr>
        <w:t xml:space="preserve"> až do ukončení prací a předání </w:t>
      </w:r>
      <w:r w:rsidR="00E148E7" w:rsidRPr="00AA2207">
        <w:rPr>
          <w:rFonts w:ascii="Times New Roman" w:hAnsi="Times New Roman"/>
          <w:color w:val="000000"/>
          <w:sz w:val="24"/>
          <w:szCs w:val="24"/>
          <w:highlight w:val="white"/>
        </w:rPr>
        <w:t>díla objednateli</w:t>
      </w:r>
      <w:r w:rsidR="004920A7" w:rsidRPr="00AA2207">
        <w:rPr>
          <w:rFonts w:ascii="Times New Roman" w:hAnsi="Times New Roman"/>
          <w:color w:val="000000"/>
          <w:sz w:val="24"/>
          <w:szCs w:val="24"/>
          <w:highlight w:val="white"/>
        </w:rPr>
        <w:t>. Rozsáhlé stavby mohou být označeny jiným vhodným způsobem, například tabulí s uvedením potřebných údajů. Uvedené údaje mohou být součástí štítku nebo tabule umisťované na staveništi nebo stavbě.</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6.14. Pokud se na staveniště dostaví zástupci objednatele nebo jím pověřené osoby nebo další osoby na základě rozhodnutí správního úřadu, zajistí zhotovitel doprovod takových osob po staveništi, popřípadě zastaví na pří</w:t>
      </w:r>
      <w:r w:rsidRPr="008733E8">
        <w:rPr>
          <w:rFonts w:ascii="Times New Roman" w:hAnsi="Times New Roman"/>
          <w:spacing w:val="-3"/>
          <w:sz w:val="24"/>
          <w:szCs w:val="24"/>
        </w:rPr>
        <w:softHyphen/>
        <w:t xml:space="preserve">slušném úseku práci po dobu pohybu návštěvníků v daném prostoru a přidělí jim ochranné pomůcky požadované pro pohyb na staveništi. Toto zastavení práce nemá vliv na dohodnuté lhůty.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6.15. Všechny osoby pohybující se na staveništi musí mít ochrannou přilbu. Přilby musí být barevně rozlišeny do tří skupin: 1) pomocní dělníci, řemeslníci a vedoucí pracovníci subdodavatelů, 2) stavbyvedoucí a jeho asistenti, popř. jiní vedoucí pracovníci zhotovitele a 3) pracovníci objednatele a návštěvníci. Pro skupinu ad 3) bude na staveništi k dispozici deset (10) přileb. Pracovníci subdodavatelů smějí mít vlastní přilby s označením podniku.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6.16. Zhotovitel udržuje v provozuschopném a čistém stavu pozemní komunikace a jiné plochy v oko</w:t>
      </w:r>
      <w:r w:rsidRPr="008733E8">
        <w:rPr>
          <w:rFonts w:ascii="Times New Roman" w:hAnsi="Times New Roman"/>
          <w:spacing w:val="-3"/>
          <w:sz w:val="24"/>
          <w:szCs w:val="24"/>
        </w:rPr>
        <w:softHyphen/>
        <w:t>lí staveniště dotčeném prováděním díla.</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6.17. Zhotovitel učiní nezbytná opatření, aby zabránil vynášení bláta či jiného materiálu na pozemní komunikace v okolí staveniště. V případě, že k tomu dojde, zhotovitel znečištění neprodleně odstraní. </w:t>
      </w:r>
    </w:p>
    <w:p w:rsidR="00F3593F" w:rsidRPr="008733E8" w:rsidRDefault="00F3593F" w:rsidP="00F3593F">
      <w:pPr>
        <w:keepLines/>
        <w:spacing w:before="120"/>
        <w:jc w:val="both"/>
        <w:rPr>
          <w:rFonts w:ascii="Times New Roman" w:hAnsi="Times New Roman"/>
          <w:spacing w:val="-3"/>
          <w:sz w:val="24"/>
          <w:szCs w:val="24"/>
        </w:rPr>
      </w:pPr>
      <w:r w:rsidRPr="008733E8">
        <w:rPr>
          <w:rFonts w:ascii="Times New Roman" w:hAnsi="Times New Roman"/>
          <w:spacing w:val="-3"/>
          <w:sz w:val="24"/>
          <w:szCs w:val="24"/>
        </w:rPr>
        <w:t>6.18. Zhotovitel učiní nezbytná opatření, aby zabránil poškození stromů, zeleně, veřejného osvětlení nebo jiných veřejných zařízení na staveništi a v okolí dotčeném prováděním díla.</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6.19. Zhotovitel zajistí potřebnou dokumentaci dočasných prací, objektů a konstrukcí a odpovídá za její úplnost a správnost.</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6.20. Zhotovitel provede a bude přemísťovat, upravovat a udržovat dočasné nosné konstrukce, které nebudou trvalou součástí stavby, ale jsou pro provedení díla nezbytné.</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6.21. Zhotovitel odpovídá za spolehlivost dočasných konstrukcí, jejich údržbu a úklid a jejich bezpečné užívání po celou dobu jejich funkce.</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6.22. Zhotovitel provede, zajistí a bude udržovat dočasná oplocení, ochranné stěny, ventilátory, dřevěné chod</w:t>
      </w:r>
      <w:r w:rsidRPr="008733E8">
        <w:rPr>
          <w:rFonts w:ascii="Times New Roman" w:hAnsi="Times New Roman"/>
          <w:spacing w:val="-3"/>
          <w:sz w:val="24"/>
          <w:szCs w:val="24"/>
        </w:rPr>
        <w:softHyphen/>
        <w:t>níky, bezpečnostní zábradlí, jeřáby, osvětlení a všechny další přiměřené prostředky ochrany staveniště a jeho okolí tak, aby se zabránilo úrazu osob a také poškození, zničení a odcizení majetku trvale nebo dočasně umístěného na staveništi, popřípadě na přilehlých objektech.</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6.23. Zhotovitel umístí na oplocení staveniště, popř. na ohradu upozornění o místě vstupů na staveniště pro osoby a vozidla. Upozornění musí být rozmístěna v přiměřených vzdálenostech po obvodu staveniště, popřípadě na jeho detašovaných prostorách.</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6.24. Zhotovitel opatří dočasná zastřešení, zástěny, ohrazení a jakékoliv další prostředky, materiály a výrobky k ochraně stavby a dalších objektů na staveništi před poškozením vlivem nepříznivých účinků povětrnosti.</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6.25. Zhotovitel zajistí potřebné dočasné žlaby, svody a vpusti a potrubí pro odvod vody ze všech částí stavby i dočasných konstrukcí vystavených vodním srážkám. Zajistí provozuschopnost a ošetření tako</w:t>
      </w:r>
      <w:r w:rsidRPr="008733E8">
        <w:rPr>
          <w:rFonts w:ascii="Times New Roman" w:hAnsi="Times New Roman"/>
          <w:spacing w:val="-3"/>
          <w:sz w:val="24"/>
          <w:szCs w:val="24"/>
        </w:rPr>
        <w:softHyphen/>
        <w:t>vých zařízení při teplotách pod bodem mrazu.</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6.26. Zhotovitel zajistí ochranu všech materiálů a výrobků skladovaných na staveništi před vlivy povětrnosti a také před znečišťováním zvířaty nebo lidmi.</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6.27.  Zhotovitel opraví všechna dočasná zařízení na staveništi bez zbytečného odkladu. Zařízení sloužící k odvodu vody a zařízení zajišťující bezpečnost osob a majetku opraví neprodleně.</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6.28. Zhotovitel zajistí pro objednatele uzamykatelnou vytápěnou kancelář o výměře nejméně 18 (osmnáct) m</w:t>
      </w:r>
      <w:r w:rsidRPr="008733E8">
        <w:rPr>
          <w:rFonts w:ascii="Times New Roman" w:hAnsi="Times New Roman"/>
          <w:spacing w:val="-3"/>
          <w:sz w:val="24"/>
          <w:szCs w:val="24"/>
          <w:vertAlign w:val="superscript"/>
        </w:rPr>
        <w:t>2</w:t>
      </w:r>
      <w:r w:rsidRPr="008733E8">
        <w:rPr>
          <w:rFonts w:ascii="Times New Roman" w:hAnsi="Times New Roman"/>
          <w:spacing w:val="-3"/>
          <w:sz w:val="24"/>
          <w:szCs w:val="24"/>
        </w:rPr>
        <w:t xml:space="preserve">, vybavenou osvětlením, uzamykatelnou skříní, popřípadě policemi k uložení dokumentace, jednoduchým psacím stolem a dalším nábytkem umožňujícím pracovní jednání nejméně osmi osob. Zhotovitel zajistí pravidelný úklid objednatelovi kanceláře. Zhotovitel uhradí provozní náklady kanceláře objednatele.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6.29. Zhotovitel zajistí neprodleně po převzetí staveniště dva záchody a bez zbytečného odkladu další potřebný počet záchodů a umýváren na staveništi pro potřeby svých pracovníků a dalších osob a bude je udržovat čisté a funkční po celou dobu realizace. Mobilní zařízení budou pravidelně vyprazdňována. Dočasná pevná sociální zařízení budou připojena na veřejný vodovodní a kanalizační systém. Záchody budou viditelně označeny tabulkou s nápisem "WC-Muži", "WC-Ženy". Na staveništi budou umístěna zřetelná upozornění, kde se záchody nalézají. Objednatel může nařídit zvýšení počtu těchto upozornění.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6.30. Zhotovitel umístí na staveništi dva maximo-minimální teploměry na místa určená objednatelem. Na teploměrech se budou vždy v 7:00 h po celou dobu realizace odečítat extrémní teploty dosažené za uplynulých 24 h a teploty v okamžiku měření. Teploty se budou zaznamenávat ve stavebním deníku.</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6.31. Zhotovitel bude mít na staveništi k dispozici 2 (dva) vlhkoměry k měření vzdušné vlhkosti a vlhkoměry k měření vlhkosti materiálů.</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6.32. Zhotovitel opatří a bude udržovat v trvale provozuschopném stavu potřebná pevná a pohyblivá me</w:t>
      </w:r>
      <w:r w:rsidRPr="008733E8">
        <w:rPr>
          <w:rFonts w:ascii="Times New Roman" w:hAnsi="Times New Roman"/>
          <w:spacing w:val="-3"/>
          <w:sz w:val="24"/>
          <w:szCs w:val="24"/>
        </w:rPr>
        <w:softHyphen/>
        <w:t>chanická zařízení nutná pro provedení díla.</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6.33. Zhotovitel opatří a bude udržovat v trvale provozuschopném stavu všechna nezbytná nemechanická zařízení, nářadí, měřicí a jiná elektrická a elektronická zařízení.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6.34. Zhotovitel odpovídá za bezpečnost proti vzniku požáru průběžně po celou dobu provádění díla a také po dobu přerušení prací.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6.35. Zhotovitel zajistí a bude dodržovat všechna nezbytná opa</w:t>
      </w:r>
      <w:r w:rsidRPr="008733E8">
        <w:rPr>
          <w:rFonts w:ascii="Times New Roman" w:hAnsi="Times New Roman"/>
          <w:spacing w:val="-3"/>
          <w:sz w:val="24"/>
          <w:szCs w:val="24"/>
        </w:rPr>
        <w:softHyphen/>
        <w:t>tření k zabránění vzniku požáru včetně zajištění protipožárního vybavení a přístupných návodů pro jeho použití.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6.36. Zhotovitel nebude pálit na staveništi odpad ani přebytečný materiál nebo bez schválení objednatelem rozdělávat oheň k jakýmkoliv účelům.</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bCs/>
          <w:spacing w:val="-3"/>
          <w:sz w:val="24"/>
          <w:szCs w:val="24"/>
        </w:rPr>
        <w:t>6.37. Zhotovitel bude pravidelně kontrolovat a udržovat v trvale provozuschopném stavu plynové</w:t>
      </w:r>
      <w:r w:rsidRPr="008733E8">
        <w:rPr>
          <w:rFonts w:ascii="Times New Roman" w:hAnsi="Times New Roman"/>
          <w:spacing w:val="-3"/>
          <w:sz w:val="24"/>
          <w:szCs w:val="24"/>
        </w:rPr>
        <w:t xml:space="preserve"> láhve, ohřívače a obdobná riziková zařízení. Použití otevřených elektrických zářičů a jakýchkoliv ohřívačů na plynná nebo tekutá paliva v blízkosti hořlavých materiálů není dovoleno.</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6.38. Zhotovitel nehromadí hořlavý materiál jakéhokoliv druhu a původu, hořlavé kapaliny nebo plyny na staveništi, s výjimkou těch, které jsou nutné pro právě probíhající práci. Pro uskladnění takových látek musí zhotovitel vyhradit na staveništi vhodný uzamykatelný prostor.</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6.39. Kouření na staveništi je zakázáno.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6.40. Dočasné buňky, přístřešky, sklady a jiné objekty umístěné na staveništi nebo v jeho blízkosti musí vyhovovat požárním předpisům. Zhotovitel neprodleně odstraní ze staveniště na svůj náklad a riziko všechny dočasné objekty, které podle zjištění objednatele, popřípadě kontrolních orgánů tomuto požadavku nevyhovují.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6.41. Zhotovitel bude denně na konci provozní doby provádět prohlídku na celém staveništi, zda jsou všechny elektrické spotřebiče vypnuty, plameny uhašeny a zda žádný odpad nebo materiál nedoutná nebo nehrozí nebezpečí jeho vznícení.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6.42. Zhotovitel zajistí dočasné umělé osvětlení prostor staveniště v takovém rozsahu, aby se práce mohly provádět bezpečně a efektivně bez ohledu na intenzitu denního světla a aby se mohl kdykoliv a kdekoliv ověřit standard a jakost prací a zabudovaných materiálů a výrobků.</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6.43. Na pracovištích uvnitř stavby, na schodištích a na jiných nebezpečných místech zhotovitel zajistí dočasné osvětlení v úrovni nejméně 200 (dvě stě) luxů. Osvětlení jiných prostor bude na úrovni nejméně 50 (padesát) luxů. Na staveništi budou k dispozici trvale nejméně 2 (dvě) plně funkční přenosné nabíjecí svítilny o výkonu nejméně 150 (sto padesát) lumenů včetně nabíjecího zařízení.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6.44. V případě, že se na staveništi objeví známky výskytu potkanů, myší nebo jiných hlodavců, bude zhotovitel neprodleně informovat objednatele a zajistí bez zbytečného odkladu deratizační opatření.</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6.45. Není-li ve smlouvě výslovně uvedeno jinak, je zhotovitel povinen nejpozději do 5ti dnů po provedení díla (tj. po řádném ukončení díla a předání jeho předmětu objednateli) vyklidit staveniště a předat staveniště v řádném stavu objednateli. Není-li ve smlouvě výslovně uvedeno jinak, v případě prodlení se splněním povinnosti vyklidit staveniště a předat staveniště v řádném stavu objednateli je zhotovitel povinen zaplatit objednateli smluvní pokutu ve výši 2.000,- Kč za každý den prodlení.</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6.46. Odstranění vad a nedodělků bude probíhat v termínech dohodnutých s objednatelem. Nedohodnou-li se smluvní strany, určí termíny objednatel. Po odstranění vad a nedodělků je zhotovitel povinen staveniště vyklidit a uvést do řádného stavu nejpozději do 2 dnů, jinak je povinen hradit objednateli smluvní pokutu ve výši 1.000,- Kč za každý den prodlení.</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napToGrid w:val="0"/>
          <w:sz w:val="24"/>
          <w:szCs w:val="24"/>
        </w:rPr>
        <w:t>6.47. Bez předchozího písemného souhlasu objednatele není zhotovitel oprávněn prostory staveniště a jeho zařízení jakož i plochy s ním související používat pro reklamní účely. V případě, že tak přesto učiní, sjednávají smluvní strany smluvní pokutu ve výši 5.000, - Kč, a to pro každý případ zvlášť.</w:t>
      </w:r>
      <w:r w:rsidRPr="008733E8">
        <w:rPr>
          <w:rFonts w:ascii="Times New Roman" w:hAnsi="Times New Roman"/>
          <w:spacing w:val="-3"/>
          <w:sz w:val="24"/>
          <w:szCs w:val="24"/>
        </w:rPr>
        <w:t xml:space="preserve"> Tabule umístěné bez souhlasu objednatele musí zhotovitel neprodleně odstranit. Hlavní informační tabule o prováděném díle bude vyrobena a osazena zhotovitelem před zahájením provádění díla na základě popisu obsa</w:t>
      </w:r>
      <w:r w:rsidRPr="008733E8">
        <w:rPr>
          <w:rFonts w:ascii="Times New Roman" w:hAnsi="Times New Roman"/>
          <w:spacing w:val="-3"/>
          <w:sz w:val="24"/>
          <w:szCs w:val="24"/>
        </w:rPr>
        <w:softHyphen/>
        <w:t>ženého v zadávací dokumentaci a bude udržována a pravidelně čištěna zhotovitelem během provádění díla. Informační tabule musí být umístěna mimo dosah sprejerů a jiných vandalů. V případě, že zhotovitel bude potřebovat přemístit informační tabuli, aby mohl pokračovat s pracemi, nebo aby nedošlo k jejímu zakrytí, přemístí zhotovitel tabuli na nové místo schválené objednatelem. V případě že dojde k znečištění nebo poškození informační tabule, musí být zhotovitelem bez zbytečného odkladu opravena nebo vyměněna za novou.</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bCs/>
          <w:spacing w:val="-3"/>
          <w:sz w:val="24"/>
          <w:szCs w:val="24"/>
        </w:rPr>
        <w:t>6.48. Zhotovitel umožní přístup na staveniště objednateli a dalším osobám objednatelem pověřeným.</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6.49. Osoby zdržující se na staveništi nesmějí na staveništi ani mimo ně požívat žádné alkoholické nápoje s výjimkou tzv. nealkoholického piva. Při zjištění, že tento požadavek nebyl dodržen, nařídí objednatel nebo jím pověřená osoba, aby příslušná osoba byla ze staveniště neprodleně zhotovitelem vykázána. Takové opatření nemá vliv na dohodnutou cenu a na dohodnuté lhůty provádění díla.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6.50. Na staveništi se nesmějí uskutečňovat jakékoliv akce, které nesouvisejí s prováděním díla.</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6.51. Odborné exkurze a jiné obdobné akce se smějí uskutečnit jen po písemné dohodě obou stran, zvláště pokud by měly mít vliv na dobu zhotovení díla a cenu díla.  Pokud se příslušná akce koná na žádost objednatele, má zhotovitel právo na zaplacení těch nákladů spojených se zajištěním bezpečnosti a ochrany zdraví návštěvníků, které objednateli předem sdělí. </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6.52.</w:t>
      </w:r>
      <w:r w:rsidRPr="008733E8">
        <w:rPr>
          <w:rFonts w:ascii="Times New Roman" w:hAnsi="Times New Roman"/>
          <w:b/>
          <w:i/>
          <w:snapToGrid w:val="0"/>
          <w:sz w:val="24"/>
          <w:szCs w:val="24"/>
        </w:rPr>
        <w:t xml:space="preserve"> </w:t>
      </w:r>
      <w:r w:rsidRPr="008733E8">
        <w:rPr>
          <w:rFonts w:ascii="Times New Roman" w:hAnsi="Times New Roman"/>
          <w:snapToGrid w:val="0"/>
          <w:sz w:val="24"/>
          <w:szCs w:val="24"/>
        </w:rPr>
        <w:t>Zápis o odevzdání a převzetí staveniště obsahuje podle potřeby a účelu díla zejména:</w:t>
      </w:r>
    </w:p>
    <w:p w:rsidR="00F3593F" w:rsidRPr="008733E8" w:rsidRDefault="00F3593F" w:rsidP="00F3593F">
      <w:pPr>
        <w:widowControl w:val="0"/>
        <w:numPr>
          <w:ilvl w:val="0"/>
          <w:numId w:val="13"/>
        </w:numPr>
        <w:jc w:val="both"/>
        <w:rPr>
          <w:rFonts w:ascii="Times New Roman" w:hAnsi="Times New Roman"/>
          <w:snapToGrid w:val="0"/>
          <w:sz w:val="24"/>
          <w:szCs w:val="24"/>
        </w:rPr>
      </w:pPr>
      <w:r w:rsidRPr="008733E8">
        <w:rPr>
          <w:rFonts w:ascii="Times New Roman" w:hAnsi="Times New Roman"/>
          <w:snapToGrid w:val="0"/>
          <w:sz w:val="24"/>
          <w:szCs w:val="24"/>
        </w:rPr>
        <w:t>všechny známé skutečnosti, jež jsou významné z hlediska zajištění bezpečnosti a ochrany zdraví fyzických osob zdržujících se na staveništi,</w:t>
      </w:r>
    </w:p>
    <w:p w:rsidR="00F3593F" w:rsidRPr="008733E8" w:rsidRDefault="00F3593F" w:rsidP="00F3593F">
      <w:pPr>
        <w:widowControl w:val="0"/>
        <w:numPr>
          <w:ilvl w:val="0"/>
          <w:numId w:val="13"/>
        </w:numPr>
        <w:jc w:val="both"/>
        <w:rPr>
          <w:rFonts w:ascii="Times New Roman" w:hAnsi="Times New Roman"/>
          <w:snapToGrid w:val="0"/>
          <w:sz w:val="24"/>
          <w:szCs w:val="24"/>
        </w:rPr>
      </w:pPr>
      <w:r w:rsidRPr="008733E8">
        <w:rPr>
          <w:rFonts w:ascii="Times New Roman" w:hAnsi="Times New Roman"/>
          <w:snapToGrid w:val="0"/>
          <w:sz w:val="24"/>
          <w:szCs w:val="24"/>
        </w:rPr>
        <w:t>uvedení odpovědných osob zhotovitele pro účel nařízení vlády č. 591/2006 Sb., o bližších minimálních požadavcích na bezpečnost a ochranu zdraví při práci na staveništích a případnou konkretizaci jejich pravomocí a odpovědnosti,</w:t>
      </w:r>
    </w:p>
    <w:p w:rsidR="00F3593F" w:rsidRPr="008733E8" w:rsidRDefault="00F3593F" w:rsidP="00F3593F">
      <w:pPr>
        <w:widowControl w:val="0"/>
        <w:numPr>
          <w:ilvl w:val="0"/>
          <w:numId w:val="13"/>
        </w:numPr>
        <w:jc w:val="both"/>
        <w:rPr>
          <w:rFonts w:ascii="Times New Roman" w:hAnsi="Times New Roman"/>
          <w:snapToGrid w:val="0"/>
          <w:sz w:val="24"/>
          <w:szCs w:val="24"/>
        </w:rPr>
      </w:pPr>
      <w:r w:rsidRPr="008733E8">
        <w:rPr>
          <w:rFonts w:ascii="Times New Roman" w:hAnsi="Times New Roman"/>
          <w:snapToGrid w:val="0"/>
          <w:sz w:val="24"/>
          <w:szCs w:val="24"/>
        </w:rPr>
        <w:t>vymezení prostoru staveniště včetně určení přístupových cest, vstupů na staveniště,  stavbu apod.,</w:t>
      </w:r>
    </w:p>
    <w:p w:rsidR="00F3593F" w:rsidRPr="008733E8" w:rsidRDefault="00F3593F" w:rsidP="00F3593F">
      <w:pPr>
        <w:widowControl w:val="0"/>
        <w:numPr>
          <w:ilvl w:val="0"/>
          <w:numId w:val="13"/>
        </w:numPr>
        <w:jc w:val="both"/>
        <w:rPr>
          <w:rFonts w:ascii="Times New Roman" w:hAnsi="Times New Roman"/>
          <w:snapToGrid w:val="0"/>
          <w:sz w:val="24"/>
          <w:szCs w:val="24"/>
        </w:rPr>
      </w:pPr>
      <w:r w:rsidRPr="008733E8">
        <w:rPr>
          <w:rFonts w:ascii="Times New Roman" w:hAnsi="Times New Roman"/>
          <w:snapToGrid w:val="0"/>
          <w:sz w:val="24"/>
          <w:szCs w:val="24"/>
        </w:rPr>
        <w:t>určení případů, kdy musí být vykonáván stálý dozor ,</w:t>
      </w:r>
    </w:p>
    <w:p w:rsidR="00F3593F" w:rsidRPr="008733E8" w:rsidRDefault="00F3593F" w:rsidP="00F3593F">
      <w:pPr>
        <w:widowControl w:val="0"/>
        <w:numPr>
          <w:ilvl w:val="0"/>
          <w:numId w:val="13"/>
        </w:numPr>
        <w:jc w:val="both"/>
        <w:rPr>
          <w:rFonts w:ascii="Times New Roman" w:hAnsi="Times New Roman"/>
          <w:snapToGrid w:val="0"/>
          <w:sz w:val="24"/>
          <w:szCs w:val="24"/>
        </w:rPr>
      </w:pPr>
      <w:r w:rsidRPr="008733E8">
        <w:rPr>
          <w:rFonts w:ascii="Times New Roman" w:hAnsi="Times New Roman"/>
          <w:snapToGrid w:val="0"/>
          <w:sz w:val="24"/>
          <w:szCs w:val="24"/>
        </w:rPr>
        <w:t>určení prostoru pro odstavení strojů a uložení zařízení, použitých při provádění stavebních prací.</w:t>
      </w:r>
    </w:p>
    <w:p w:rsidR="00F3593F" w:rsidRPr="008733E8" w:rsidRDefault="00F3593F" w:rsidP="00F3593F">
      <w:pPr>
        <w:pStyle w:val="Nadpis1"/>
        <w:jc w:val="center"/>
        <w:rPr>
          <w:rFonts w:ascii="Times New Roman" w:hAnsi="Times New Roman"/>
          <w:sz w:val="24"/>
          <w:szCs w:val="24"/>
        </w:rPr>
      </w:pPr>
      <w:bookmarkStart w:id="6" w:name="_Toc279576696"/>
      <w:r w:rsidRPr="008733E8">
        <w:rPr>
          <w:rFonts w:ascii="Times New Roman" w:hAnsi="Times New Roman"/>
          <w:sz w:val="24"/>
          <w:szCs w:val="24"/>
        </w:rPr>
        <w:t>VII. Stavební deník, vedení stavby, technický a autorský dozor</w:t>
      </w:r>
      <w:bookmarkEnd w:id="6"/>
    </w:p>
    <w:p w:rsidR="00F3593F" w:rsidRPr="008733E8" w:rsidRDefault="00F3593F" w:rsidP="00F3593F">
      <w:pPr>
        <w:rPr>
          <w:rFonts w:ascii="Times New Roman" w:hAnsi="Times New Roman"/>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7.1. Stavební deník</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Zhotovitel vede o prováděných pracích stavební deník podle ust. § 157 zák.č. 183/2006 Sb., stavební zákon a vyhl. č. 499/2006 Sb., o dokumentaci staveb. Stavební deník musí být veden v listinné formě a musí obsahovat alespoň dvě kopie pro oddělení.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Pokud některá ze zúčastněných stran nesouhlasí se zápisem do stavebního deníku, je povinna do 3 pracovních dnů připojit k záznamu své nesouhlasné vyjádření, jinak se zápis považuje za odsouhlasený. U zápisů majících vliv na postup prací na stavbě oznámí zhotovitel zástupci objednatele prokazatelným způsobem v den zápisu, že byl tento zápis proveden a je třeba jej odsouhlasit.</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Ve stavebním deníku se vyznačí doklady, které se v jednom vyhotovení ukládají na staveništi s uvedením osoby, u které jsou k dispozici.</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Stavební deník musí být řádně vedený; objednateli přísluší první kopie, kterou odevzdává zhotovitel objednateli vždy na jeho vyžádání.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V den předání a převzetí díla bude objednateli s ostatními doklady předán i originál stavebního deníku. </w:t>
      </w:r>
    </w:p>
    <w:p w:rsidR="00F3593F" w:rsidRPr="008733E8" w:rsidRDefault="00F3593F" w:rsidP="00F3593F">
      <w:pPr>
        <w:widowControl w:val="0"/>
        <w:jc w:val="both"/>
        <w:rPr>
          <w:rFonts w:ascii="Times New Roman" w:hAnsi="Times New Roman"/>
          <w:spacing w:val="-3"/>
          <w:sz w:val="24"/>
          <w:szCs w:val="24"/>
        </w:rPr>
      </w:pPr>
      <w:r w:rsidRPr="008733E8">
        <w:rPr>
          <w:rFonts w:ascii="Times New Roman" w:hAnsi="Times New Roman"/>
          <w:snapToGrid w:val="0"/>
          <w:sz w:val="24"/>
          <w:szCs w:val="24"/>
        </w:rPr>
        <w:t xml:space="preserve">Objednatel je povinen na základě výzvy zhotovitele ve stavebním deníku zkontrolovat část díla před zakrytím či dalším postupem prací nejpozději do 5 pracovních dnů ode dne výzvy zhotovitele a ve stavebním deníku zapsat event. připomínky. Zhotovitel vyzve objednatele ke kontrole nejpozději 5 dnů předem. </w:t>
      </w:r>
      <w:r w:rsidRPr="008733E8">
        <w:rPr>
          <w:rFonts w:ascii="Times New Roman" w:hAnsi="Times New Roman"/>
          <w:spacing w:val="-3"/>
          <w:sz w:val="24"/>
          <w:szCs w:val="24"/>
        </w:rPr>
        <w:t>Žádná dokončená nosná nebo nenosná konstrukce, zařízení, rozvody, výrobek apod. nebo práce nesmí být zakryta bez provedené kontroly jakosti, popř. výměr. Objednatel je oprávněn</w:t>
      </w:r>
      <w:r w:rsidRPr="008733E8">
        <w:rPr>
          <w:rFonts w:ascii="Times New Roman" w:hAnsi="Times New Roman"/>
          <w:bCs/>
          <w:spacing w:val="-3"/>
          <w:sz w:val="24"/>
          <w:szCs w:val="24"/>
        </w:rPr>
        <w:t xml:space="preserve"> požadovat, aby jakékoliv</w:t>
      </w:r>
      <w:r w:rsidRPr="008733E8">
        <w:rPr>
          <w:rFonts w:ascii="Times New Roman" w:hAnsi="Times New Roman"/>
          <w:spacing w:val="-3"/>
          <w:sz w:val="24"/>
          <w:szCs w:val="24"/>
        </w:rPr>
        <w:t xml:space="preserve"> materiály, výrobky nebo práce zabudované, popř. zakryté bez kontroly jakosti, popř. výměr byly odkryty a zpřístupněny ke kontrole, popř. zcela odstraněny na náklad a riziko zhotovitele.</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7.2. Technický dozor stavebníka (TD) a autorský dozor projektanta objednatele (AD)</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Objednatel bude prostřednictvím svých kontrolních orgánů – TD a AD provádět průběžnou kontrolu provádění díla. Rozsah písemných pověření TD a AD a jména osob pověřených jejich výkonem objednatel zhotoviteli na jeho žádost písemně sdělí.</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Zhotovitel vytváří svou součinností podmínky pro výkon kontrolních orgánů objednatele. Zabezpečuje účast svých zaměstnanců při kontrolní činnosti a projednává technické a jiné otázky související s plněním smlouvy.</w:t>
      </w:r>
    </w:p>
    <w:p w:rsidR="00F3593F" w:rsidRPr="008733E8" w:rsidRDefault="00F3593F" w:rsidP="00F3593F">
      <w:pPr>
        <w:pStyle w:val="Zkladntext"/>
        <w:rPr>
          <w:szCs w:val="24"/>
        </w:rPr>
      </w:pPr>
      <w:r w:rsidRPr="008733E8">
        <w:rPr>
          <w:szCs w:val="24"/>
        </w:rPr>
        <w:t>Zhotovitel dále zabezpečuje potřebnou součinnost při provádění kontrol na stavbě příslušnými orgány státní správy, památkové inspekce a jiných oprávněných subjektů a činí neprodleně opatření k odstranění vytknutých závad.</w:t>
      </w:r>
    </w:p>
    <w:p w:rsidR="00F3593F" w:rsidRPr="008733E8" w:rsidRDefault="00F3593F" w:rsidP="00F3593F">
      <w:pPr>
        <w:pStyle w:val="Nadpis1"/>
        <w:jc w:val="center"/>
        <w:rPr>
          <w:rFonts w:ascii="Times New Roman" w:hAnsi="Times New Roman"/>
          <w:sz w:val="24"/>
          <w:szCs w:val="24"/>
        </w:rPr>
      </w:pPr>
      <w:bookmarkStart w:id="7" w:name="_Toc279576697"/>
      <w:r w:rsidRPr="008733E8">
        <w:rPr>
          <w:rFonts w:ascii="Times New Roman" w:hAnsi="Times New Roman"/>
          <w:sz w:val="24"/>
          <w:szCs w:val="24"/>
        </w:rPr>
        <w:t>VIII. Zkoušky</w:t>
      </w:r>
      <w:bookmarkEnd w:id="7"/>
    </w:p>
    <w:p w:rsidR="00F3593F" w:rsidRPr="008733E8" w:rsidRDefault="00F3593F" w:rsidP="00F3593F">
      <w:pPr>
        <w:rPr>
          <w:rFonts w:ascii="Times New Roman" w:hAnsi="Times New Roman"/>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8.1. Součástí plnění zhotovitele podle smlouvy a průkazem řádného provedení díla nebo jeho části je doložení úspěšných výsledků potřebných individuálních a komplexních zkoušek, garančních zkoušek a organizace zkušebního provozu a požadavků stavebního úřadu, orgánů památkové péče, příp. jiných orgánů a osob příslušných ke kontrole staveb. Provádění dohodnutých zkoušek se řídí podmínkami smlouvy, těchto OP, podmínkami stanovenými ČSN, projektem a technickými údaji vyhlášenými výrobci jednotlivých zařízení tvořících součást zhotovovaného díla. Náplň, obsah, rozsah, způsob provedení a termíny zkoušek určuje objednatel.</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8.2. Individuálním vyzkoušením při montáži se rozumí provedení zkoušek s kladným výsledkem (např.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8.3. O konání jednotlivých zkoušek vyrozumí objednatele zhotovitel a všechny další zainteresované osoby doporučeným dopisem alespoň 10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8.4 Výsledek zkoušek se zachytí v zápisech, případně předepsaných protokolech o jejich provedení a 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F3593F" w:rsidRPr="008733E8" w:rsidRDefault="00F3593F" w:rsidP="00F3593F">
      <w:pPr>
        <w:pStyle w:val="Nadpis1"/>
        <w:jc w:val="center"/>
        <w:rPr>
          <w:rFonts w:ascii="Times New Roman" w:hAnsi="Times New Roman"/>
          <w:sz w:val="24"/>
          <w:szCs w:val="24"/>
        </w:rPr>
      </w:pPr>
      <w:bookmarkStart w:id="8" w:name="_Toc279576698"/>
      <w:r w:rsidRPr="008733E8">
        <w:rPr>
          <w:rFonts w:ascii="Times New Roman" w:hAnsi="Times New Roman"/>
          <w:sz w:val="24"/>
          <w:szCs w:val="24"/>
        </w:rPr>
        <w:t>IX. Užívání díla před jeho předáním</w:t>
      </w:r>
      <w:bookmarkEnd w:id="8"/>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9.1. Požádá-li o to objednatel, anebo je-li zhotovitel v prodlení s prováděním díla anebo provedením díla (jeho řádným ukončením a předáním jeho předmětu objednateli) dohodnou smluvní strany, je-li to vzhledem ke stavu doposud provedeného díla rozumné, podmínky užívání díla před jeho předáním (předčasné užívání stavby). Požádá-li o to objednatel, obstará zhotovitel na svůj náklad souhlas příslušných veřejnoprávních orgánů s takovým užíváním díla nebo jeho části.</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9.2. Zhotovitel pro tento případ navrhne předmět a způsob předčasného užívání stavby, jeho dobu, jakož i provedení bezpečnostních a jiných opatření, včetně hygienických, a důsledky předčasného užívání pro přechod nebezpečí škody, běh záručních lhůt, atd. V případě, že zhotovitel návrh nepředloží ve lhůtě akceptovatelné objednatelem, anebo bude-li návrh obsahovat podmínky bezdůvodné, nebo zřejmě zvýhodňující zhotovitele, určí podmínky užívání objednatel. Dohoda o předčasném užívání díla musí být uzavřena formou dodatku ke smlouvě. </w:t>
      </w:r>
    </w:p>
    <w:p w:rsidR="00F3593F" w:rsidRPr="008733E8" w:rsidRDefault="00F3593F" w:rsidP="00F3593F">
      <w:pPr>
        <w:pStyle w:val="Nadpis1"/>
        <w:jc w:val="center"/>
        <w:rPr>
          <w:rFonts w:ascii="Times New Roman" w:hAnsi="Times New Roman"/>
          <w:strike/>
          <w:sz w:val="24"/>
          <w:szCs w:val="24"/>
        </w:rPr>
      </w:pPr>
      <w:bookmarkStart w:id="9" w:name="_Toc279576699"/>
      <w:r w:rsidRPr="008733E8">
        <w:rPr>
          <w:rFonts w:ascii="Times New Roman" w:hAnsi="Times New Roman"/>
          <w:sz w:val="24"/>
          <w:szCs w:val="24"/>
        </w:rPr>
        <w:t xml:space="preserve">X. Převzetí díla </w:t>
      </w:r>
      <w:bookmarkEnd w:id="9"/>
    </w:p>
    <w:p w:rsidR="00F3593F" w:rsidRPr="008733E8" w:rsidRDefault="00F3593F" w:rsidP="00F3593F">
      <w:pPr>
        <w:widowControl w:val="0"/>
        <w:ind w:left="709" w:hanging="709"/>
        <w:jc w:val="both"/>
        <w:rPr>
          <w:rFonts w:ascii="Times New Roman" w:hAnsi="Times New Roman"/>
          <w:snapToGrid w:val="0"/>
          <w:sz w:val="24"/>
          <w:szCs w:val="24"/>
        </w:rPr>
      </w:pPr>
      <w:r w:rsidRPr="008733E8">
        <w:rPr>
          <w:rFonts w:ascii="Times New Roman" w:hAnsi="Times New Roman"/>
          <w:snapToGrid w:val="0"/>
          <w:sz w:val="24"/>
          <w:szCs w:val="24"/>
        </w:rPr>
        <w:t xml:space="preserve">10.1. </w:t>
      </w:r>
      <w:r w:rsidRPr="008733E8">
        <w:rPr>
          <w:rFonts w:ascii="Times New Roman" w:hAnsi="Times New Roman"/>
          <w:snapToGrid w:val="0"/>
          <w:sz w:val="24"/>
          <w:szCs w:val="24"/>
        </w:rPr>
        <w:tab/>
        <w:t xml:space="preserve">Ukončení díla  </w:t>
      </w:r>
    </w:p>
    <w:p w:rsidR="00F3593F" w:rsidRPr="008733E8" w:rsidRDefault="00F3593F" w:rsidP="00F3593F">
      <w:pPr>
        <w:widowControl w:val="0"/>
        <w:ind w:left="1418" w:hanging="709"/>
        <w:jc w:val="both"/>
        <w:rPr>
          <w:rFonts w:ascii="Times New Roman" w:hAnsi="Times New Roman"/>
          <w:snapToGrid w:val="0"/>
          <w:sz w:val="24"/>
          <w:szCs w:val="24"/>
        </w:rPr>
      </w:pPr>
      <w:r w:rsidRPr="008733E8">
        <w:rPr>
          <w:rFonts w:ascii="Times New Roman" w:hAnsi="Times New Roman"/>
          <w:snapToGrid w:val="0"/>
          <w:sz w:val="24"/>
          <w:szCs w:val="24"/>
        </w:rPr>
        <w:t>10.1.1.</w:t>
      </w:r>
      <w:r w:rsidRPr="008733E8">
        <w:rPr>
          <w:rFonts w:ascii="Times New Roman" w:hAnsi="Times New Roman"/>
          <w:snapToGrid w:val="0"/>
          <w:sz w:val="24"/>
          <w:szCs w:val="24"/>
        </w:rPr>
        <w:tab/>
        <w:t xml:space="preserve">Povinnost zhotovitele provést dílo je splněna dnem jeho řádného ukončení </w:t>
      </w:r>
      <w:r w:rsidRPr="008733E8">
        <w:rPr>
          <w:rFonts w:ascii="Times New Roman" w:hAnsi="Times New Roman"/>
          <w:bCs/>
          <w:iCs/>
          <w:snapToGrid w:val="0"/>
          <w:sz w:val="24"/>
          <w:szCs w:val="24"/>
        </w:rPr>
        <w:t>bez zjevných vad</w:t>
      </w:r>
      <w:r w:rsidRPr="008733E8">
        <w:rPr>
          <w:rFonts w:ascii="Times New Roman" w:hAnsi="Times New Roman"/>
          <w:b/>
          <w:bCs/>
          <w:i/>
          <w:iCs/>
          <w:snapToGrid w:val="0"/>
          <w:sz w:val="24"/>
          <w:szCs w:val="24"/>
        </w:rPr>
        <w:t xml:space="preserve"> </w:t>
      </w:r>
      <w:r w:rsidRPr="008733E8">
        <w:rPr>
          <w:rFonts w:ascii="Times New Roman" w:hAnsi="Times New Roman"/>
          <w:snapToGrid w:val="0"/>
          <w:sz w:val="24"/>
          <w:szCs w:val="24"/>
        </w:rPr>
        <w:t>a protokolární předání jeho předmětu objednateli. Nedílnou součástí řádného předání předmětu díla objednateli je předání všech dokladů souvisejících s předmětem díla objednateli (zejména revizních zpráv, atestů o funkčnosti, výkresů skutečného provedení, záručních listů, atd.).</w:t>
      </w:r>
    </w:p>
    <w:p w:rsidR="00F3593F" w:rsidRPr="008733E8" w:rsidRDefault="00F3593F" w:rsidP="00F3593F">
      <w:pPr>
        <w:widowControl w:val="0"/>
        <w:ind w:left="1418" w:hanging="2"/>
        <w:jc w:val="both"/>
        <w:rPr>
          <w:rFonts w:ascii="Times New Roman" w:hAnsi="Times New Roman"/>
          <w:snapToGrid w:val="0"/>
          <w:sz w:val="24"/>
          <w:szCs w:val="24"/>
        </w:rPr>
      </w:pPr>
      <w:r w:rsidRPr="008733E8">
        <w:rPr>
          <w:rFonts w:ascii="Times New Roman" w:hAnsi="Times New Roman"/>
          <w:snapToGrid w:val="0"/>
          <w:sz w:val="24"/>
          <w:szCs w:val="24"/>
        </w:rPr>
        <w:t xml:space="preserve">Lhůta pro provedení díla se považuje za dodrženou, jestliže do jejího skončení bude dílo řádně ukončeno a objednatelem protokolárně převzato, tj. bude-li o řádném ukončení díla a převzetí díla oběma smluvními stranami sepsán zápis (protokol). Takový zápis (protokol) o předání a převzetí díla osvědčuje splnění povinnosti zhotovitele provést dílo. </w:t>
      </w:r>
    </w:p>
    <w:p w:rsidR="00F3593F" w:rsidRPr="008733E8" w:rsidRDefault="00F3593F" w:rsidP="00F3593F">
      <w:pPr>
        <w:widowControl w:val="0"/>
        <w:ind w:left="1418" w:hanging="709"/>
        <w:jc w:val="both"/>
        <w:rPr>
          <w:rFonts w:ascii="Times New Roman" w:hAnsi="Times New Roman"/>
          <w:snapToGrid w:val="0"/>
          <w:sz w:val="24"/>
          <w:szCs w:val="24"/>
        </w:rPr>
      </w:pPr>
    </w:p>
    <w:p w:rsidR="00F3593F" w:rsidRPr="008733E8" w:rsidRDefault="00F3593F" w:rsidP="00F3593F">
      <w:pPr>
        <w:widowControl w:val="0"/>
        <w:ind w:left="1418" w:hanging="709"/>
        <w:jc w:val="both"/>
        <w:rPr>
          <w:rFonts w:ascii="Times New Roman" w:hAnsi="Times New Roman"/>
          <w:snapToGrid w:val="0"/>
          <w:sz w:val="24"/>
          <w:szCs w:val="24"/>
        </w:rPr>
      </w:pPr>
      <w:r w:rsidRPr="008733E8">
        <w:rPr>
          <w:rFonts w:ascii="Times New Roman" w:hAnsi="Times New Roman"/>
          <w:snapToGrid w:val="0"/>
          <w:sz w:val="24"/>
          <w:szCs w:val="24"/>
        </w:rPr>
        <w:t>10.1.2.</w:t>
      </w:r>
      <w:r w:rsidRPr="008733E8">
        <w:rPr>
          <w:rFonts w:ascii="Times New Roman" w:hAnsi="Times New Roman"/>
          <w:snapToGrid w:val="0"/>
          <w:sz w:val="24"/>
          <w:szCs w:val="24"/>
        </w:rPr>
        <w:tab/>
        <w:t>Dílo s vadami není objednatel povinen převzít; objednatel není povinen dílo převzít ani v případě, že mu zhotovitel nepředá všechny doklady související s předmětem díla. Rozhodne-li se objednatel převzít dílo s vadami, sepíší smluvní strany o převzetí díla rovněž protokol (zápis); v tom případě je povinnost zhotovitele provést dílo splněna až dnem odstranění vad, které mělo dílo v době jeho předání objednateli.</w:t>
      </w:r>
    </w:p>
    <w:p w:rsidR="00F3593F" w:rsidRPr="008733E8" w:rsidRDefault="00F3593F" w:rsidP="00F3593F">
      <w:pPr>
        <w:widowControl w:val="0"/>
        <w:ind w:left="1418" w:hanging="709"/>
        <w:jc w:val="both"/>
        <w:rPr>
          <w:rFonts w:ascii="Times New Roman" w:hAnsi="Times New Roman"/>
          <w:snapToGrid w:val="0"/>
          <w:sz w:val="24"/>
          <w:szCs w:val="24"/>
        </w:rPr>
      </w:pPr>
    </w:p>
    <w:p w:rsidR="00F3593F" w:rsidRPr="008733E8" w:rsidRDefault="00F3593F" w:rsidP="00F3593F">
      <w:pPr>
        <w:widowControl w:val="0"/>
        <w:ind w:left="1418" w:hanging="709"/>
        <w:jc w:val="both"/>
        <w:rPr>
          <w:rFonts w:ascii="Times New Roman" w:hAnsi="Times New Roman"/>
          <w:snapToGrid w:val="0"/>
          <w:sz w:val="24"/>
          <w:szCs w:val="24"/>
        </w:rPr>
      </w:pPr>
      <w:r w:rsidRPr="008733E8">
        <w:rPr>
          <w:rFonts w:ascii="Times New Roman" w:hAnsi="Times New Roman"/>
          <w:snapToGrid w:val="0"/>
          <w:sz w:val="24"/>
          <w:szCs w:val="24"/>
        </w:rPr>
        <w:t>10.1.3.</w:t>
      </w:r>
      <w:r w:rsidRPr="008733E8">
        <w:rPr>
          <w:rFonts w:ascii="Times New Roman" w:hAnsi="Times New Roman"/>
          <w:snapToGrid w:val="0"/>
          <w:sz w:val="24"/>
          <w:szCs w:val="24"/>
        </w:rPr>
        <w:tab/>
        <w:t xml:space="preserve">Zhotovitel je povinen zajistit, že předmět díla bude řádně ukončený, provozuschopný, plně v souladu s účelem díla a ve smyslu platných právních předpisů, v souladu s požadavky hygienickými, na požární ochranu a bezpečnost a ochranu zdraví při práci, v souladu s požadavky na přístupnost pro osoby s omezenou schopností pohybu a v souladu s požadavky předpisů o památkové péči a bez vad. Uvedené vlastnosti musí být prokázány předepsanými a nejsou-li předepsány, obvyklými zkouškami nebo jiným dostatečným způsobem prokazujícím úspěšnost provedení díla, jinak není objednatel povinen dílo převzít. </w:t>
      </w:r>
    </w:p>
    <w:p w:rsidR="00F3593F" w:rsidRPr="008733E8" w:rsidRDefault="00F3593F" w:rsidP="00F3593F">
      <w:pPr>
        <w:widowControl w:val="0"/>
        <w:ind w:left="1418" w:hanging="709"/>
        <w:jc w:val="both"/>
        <w:rPr>
          <w:rFonts w:ascii="Times New Roman" w:hAnsi="Times New Roman"/>
          <w:snapToGrid w:val="0"/>
          <w:sz w:val="24"/>
          <w:szCs w:val="24"/>
        </w:rPr>
      </w:pPr>
    </w:p>
    <w:p w:rsidR="00F3593F" w:rsidRPr="008733E8" w:rsidRDefault="00F3593F" w:rsidP="00F3593F">
      <w:pPr>
        <w:widowControl w:val="0"/>
        <w:ind w:left="1418" w:hanging="709"/>
        <w:jc w:val="both"/>
        <w:rPr>
          <w:rFonts w:ascii="Times New Roman" w:hAnsi="Times New Roman"/>
          <w:snapToGrid w:val="0"/>
          <w:sz w:val="24"/>
          <w:szCs w:val="24"/>
        </w:rPr>
      </w:pPr>
      <w:r w:rsidRPr="008733E8">
        <w:rPr>
          <w:rFonts w:ascii="Times New Roman" w:hAnsi="Times New Roman"/>
          <w:snapToGrid w:val="0"/>
          <w:sz w:val="24"/>
          <w:szCs w:val="24"/>
        </w:rPr>
        <w:t>10.1.4.</w:t>
      </w:r>
      <w:r w:rsidRPr="008733E8">
        <w:rPr>
          <w:rFonts w:ascii="Times New Roman" w:hAnsi="Times New Roman"/>
          <w:snapToGrid w:val="0"/>
          <w:sz w:val="24"/>
          <w:szCs w:val="24"/>
        </w:rPr>
        <w:tab/>
        <w:t>Pokud je součástí předmětu plnění zhotovitele dokumentace skutečného provedení stavby bude vypracována v rozsahu a podrobnostech podle vyhl. č. 499/2006</w:t>
      </w:r>
      <w:r w:rsidR="006B26AC">
        <w:rPr>
          <w:rFonts w:ascii="Times New Roman" w:hAnsi="Times New Roman"/>
          <w:snapToGrid w:val="0"/>
          <w:sz w:val="24"/>
          <w:szCs w:val="24"/>
        </w:rPr>
        <w:t xml:space="preserve"> Sb., v pl. znění</w:t>
      </w:r>
      <w:r w:rsidRPr="008733E8">
        <w:rPr>
          <w:rFonts w:ascii="Times New Roman" w:hAnsi="Times New Roman"/>
          <w:snapToGrid w:val="0"/>
          <w:sz w:val="24"/>
          <w:szCs w:val="24"/>
        </w:rPr>
        <w:t xml:space="preserve">, o dokumentaci staveb, a současně v rozsahu, který umožní kolaudaci předmětu díla. Bude-li zapotřebí pro zpracování této dokumentace provést geodetické práce, provádí tyto práce geodet obstaraný zhotovitelem, a to na náklad zhotovitele. Nedílnou přílohou dokumentace skutečného provedení stavby a součástí plnění zhotovitele v rámci tohoto bodu, jsou i veškeré potřebné a orgány státní správy požadované provozní řády. Dokumentace skutečného provedení bude vyhotovena na základě geodetického zaměření, a to v listinné i v digitální podobě, a to s použitím software určeného objednatelem. Dokumentaci skutečného provedení odevzdá zhotovitel  objednateli v počtu vyhotovení uvedeném ve smlouvě. Není-li ve smlouvě takový počet uveden, jedenkrát v listinné podobě a jedenkrát na objednatelem určeném digitálním nosiči dat. </w:t>
      </w:r>
    </w:p>
    <w:p w:rsidR="00F3593F" w:rsidRPr="008733E8" w:rsidRDefault="00F3593F" w:rsidP="00F3593F">
      <w:pPr>
        <w:widowControl w:val="0"/>
        <w:ind w:left="1418" w:hanging="709"/>
        <w:jc w:val="both"/>
        <w:rPr>
          <w:rFonts w:ascii="Times New Roman" w:hAnsi="Times New Roman"/>
          <w:snapToGrid w:val="0"/>
          <w:sz w:val="24"/>
          <w:szCs w:val="24"/>
        </w:rPr>
      </w:pPr>
    </w:p>
    <w:p w:rsidR="00F3593F" w:rsidRPr="008733E8" w:rsidRDefault="00F3593F" w:rsidP="00F3593F">
      <w:pPr>
        <w:widowControl w:val="0"/>
        <w:ind w:left="1418" w:hanging="709"/>
        <w:jc w:val="both"/>
        <w:rPr>
          <w:rFonts w:ascii="Times New Roman" w:hAnsi="Times New Roman"/>
          <w:snapToGrid w:val="0"/>
          <w:sz w:val="24"/>
          <w:szCs w:val="24"/>
        </w:rPr>
      </w:pPr>
      <w:r w:rsidRPr="008733E8">
        <w:rPr>
          <w:rFonts w:ascii="Times New Roman" w:hAnsi="Times New Roman"/>
          <w:snapToGrid w:val="0"/>
          <w:sz w:val="24"/>
          <w:szCs w:val="24"/>
        </w:rPr>
        <w:t>10.1.5.</w:t>
      </w:r>
      <w:r w:rsidRPr="008733E8">
        <w:rPr>
          <w:rFonts w:ascii="Times New Roman" w:hAnsi="Times New Roman"/>
          <w:snapToGrid w:val="0"/>
          <w:sz w:val="24"/>
          <w:szCs w:val="24"/>
        </w:rPr>
        <w:tab/>
        <w:t>Předání a převzetí díla nemá vliv na odpovědnost za škodu podle obecně závazných předpisů, ani na škodu způsobenou vadným provedením díla nebo jiným porušením závazku zhotovitele.</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10.2. Převzetí díla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Objednatel může dílo převzít, bude-li vykazovat pouze ojedinělé drobné vady a nedodělky, které samy o sobě ani ve spojení s jinými nebrání jeho nerušenému užívání k určenému účelu. V tom případě však nebezpečí škody na díle nese zhotovitel až do doby řádného ukončení díla a převzetí díla nezakládá nárok na zaplacení ceny díla. </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trike/>
          <w:snapToGrid w:val="0"/>
          <w:sz w:val="24"/>
          <w:szCs w:val="24"/>
        </w:rPr>
      </w:pPr>
      <w:r w:rsidRPr="008733E8">
        <w:rPr>
          <w:rFonts w:ascii="Times New Roman" w:hAnsi="Times New Roman"/>
          <w:snapToGrid w:val="0"/>
          <w:sz w:val="24"/>
          <w:szCs w:val="24"/>
        </w:rPr>
        <w:t xml:space="preserve">10.3. Příprava k předání díla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Zhotovitel je povinen objednatele na termín k převzetí díla vyzvat ve lhůtě nejméně 5 dní předem, provádí-li se zkoušky, je povinen tak učinit 5 dní před zahájením zkoušek. Zhotovitel je povinen předmět díla řádně připravit k odevzdání a převzetí.</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10.3.1. Zhotovitel zprovozní všechny mechanické, vodovodní, plynové a elektrické a jiné instalace.</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 xml:space="preserve">10.3.2. Zhotovitel odstraní ze staveniště dočasné konstrukce a materiál a výrobky, které nebyly zabudovány. Konstrukce a práce, které budou podrobeny prohlídce, však musí zůstat přístupné až do převzetí díla. </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10.3.3. Pokud zhotovitel používal některá zabudovaná zařízení a výrobky během realizace, uvede je do původního stavu, zbaví nečistot a odstraní eventuální poškození, ke kterým došlo.</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10.3.4. Zhotovitel odstraní všechna dočasná značení, zakrytí, ochranné obaly a pásky, pokud nebude objednatelem rozhodnuto jinak.</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10.3.5. Zhotovitel  opraví všechna eventuální poškození maleb a nátěrů vzniklá během realizace, a to při pečlivém dodržení odstínu barvy a povrchové úpravy a zahlazení, popř. zabroušení viditelných okrajů; nedostatky opraví až k lo</w:t>
      </w:r>
      <w:r w:rsidRPr="008733E8">
        <w:rPr>
          <w:rFonts w:ascii="Times New Roman" w:hAnsi="Times New Roman"/>
          <w:spacing w:val="-3"/>
          <w:sz w:val="24"/>
          <w:szCs w:val="24"/>
        </w:rPr>
        <w:softHyphen/>
        <w:t>mům nebo stykům povrchů.</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10.3.6. Zhotovitel odstraní všechny přetahy, stříkance a jiná znečištění od stavebních materiálů, maleb a nátěrů na přilehlých konstrukcích, výrobcích a materiálech.</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10.3.7. Zhotovitel vyčistí a ošetří všechny kovové povrchy.</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10.3.8. Zhotovitel seřídí a upraví pohyblivé části technického zařízení předmětu díla a kde je to možné, ošetří je tak, aby bylo umožněno jejich snadné používání ( okenní a dveřní kování, závěry, zásuvky, ventily apod.).</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10.3.9. Zhotovitel  zkontroluje a pročistí všechna odpadní potrubí a zbaví je všech překážek, které mohou způsobit ucpání během jejich užívání.</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10.3.10. Zhotovitel umyje povrch okenních a jiných skel, keramických a jiných obkladů, okenních rámů, dveří včetně zárubní, obložek a výplní a také  očistí a ošetří všechna technická zařízení.</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10.3.11. Zhotovitel </w:t>
      </w:r>
      <w:r w:rsidRPr="008733E8">
        <w:rPr>
          <w:rFonts w:ascii="Times New Roman" w:hAnsi="Times New Roman"/>
          <w:bCs/>
          <w:spacing w:val="-3"/>
          <w:sz w:val="24"/>
          <w:szCs w:val="24"/>
        </w:rPr>
        <w:t>předá všechny skleněné, kamenné, lakované a další plochy bez vrypů, naleptání, skvrn nebo jiného poškození.</w:t>
      </w:r>
    </w:p>
    <w:p w:rsidR="00F3593F" w:rsidRPr="008733E8" w:rsidRDefault="00F3593F" w:rsidP="00F3593F">
      <w:pPr>
        <w:tabs>
          <w:tab w:val="left" w:pos="3119"/>
        </w:tabs>
        <w:spacing w:before="120"/>
        <w:rPr>
          <w:rFonts w:ascii="Times New Roman" w:hAnsi="Times New Roman"/>
          <w:spacing w:val="-3"/>
          <w:sz w:val="24"/>
          <w:szCs w:val="24"/>
        </w:rPr>
      </w:pPr>
      <w:r w:rsidRPr="008733E8">
        <w:rPr>
          <w:rFonts w:ascii="Times New Roman" w:hAnsi="Times New Roman"/>
          <w:spacing w:val="-3"/>
          <w:sz w:val="24"/>
          <w:szCs w:val="24"/>
        </w:rPr>
        <w:t>10.3.12. Zhotovitel vyčistí všechny žlaby, svody a vpusti.</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10.3.13. Zhotovitel důkladně vyčistí stavbu vně i uvnitř a odstraní všechen prach, nánosy a usazeniny, suť a přebytečný materiál, a to i na místech, která nebudou viditelná, uživatelem běžně odkrývána a která nebudou běžně dostupná.</w:t>
      </w:r>
    </w:p>
    <w:p w:rsidR="00F3593F" w:rsidRPr="008733E8" w:rsidRDefault="00F3593F" w:rsidP="00F3593F">
      <w:pPr>
        <w:tabs>
          <w:tab w:val="left" w:pos="3119"/>
        </w:tabs>
        <w:spacing w:before="120"/>
        <w:jc w:val="both"/>
        <w:rPr>
          <w:rFonts w:ascii="Times New Roman" w:hAnsi="Times New Roman"/>
          <w:spacing w:val="-3"/>
          <w:sz w:val="24"/>
          <w:szCs w:val="24"/>
        </w:rPr>
      </w:pPr>
      <w:r w:rsidRPr="008733E8">
        <w:rPr>
          <w:rFonts w:ascii="Times New Roman" w:hAnsi="Times New Roman"/>
          <w:spacing w:val="-3"/>
          <w:sz w:val="24"/>
          <w:szCs w:val="24"/>
        </w:rPr>
        <w:t>10.3.14. Zhotovitel provede závěrečný úklid stavby tak, aby všechny prostory a všechna zařízení byla způso</w:t>
      </w:r>
      <w:r w:rsidRPr="008733E8">
        <w:rPr>
          <w:rFonts w:ascii="Times New Roman" w:hAnsi="Times New Roman"/>
          <w:spacing w:val="-3"/>
          <w:sz w:val="24"/>
          <w:szCs w:val="24"/>
        </w:rPr>
        <w:softHyphen/>
        <w:t>bilá k užívání, zbavena prachu a jiných nečistot.</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10.3.15. Před započetím závěrečného úklidu v jakékoli části stavby a jejího příslušenství zhotovitel odstraní všechny své stroje, zařízení a odpad a použije průmyslové vysavače k odstranění zbytků stavební sutě, pra</w:t>
      </w:r>
      <w:r w:rsidRPr="008733E8">
        <w:rPr>
          <w:rFonts w:ascii="Times New Roman" w:hAnsi="Times New Roman"/>
          <w:spacing w:val="-3"/>
          <w:sz w:val="24"/>
          <w:szCs w:val="24"/>
        </w:rPr>
        <w:softHyphen/>
        <w:t>chu a jiných nečistot.</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10.3.16.  Zhotovitel uloží rezervní materiály a výrobky a veškeré náhradní díly a montážní prostředky dodávané s výrobky na místo určené objednatelem. Zhotovitel zajistí, aby úložný prostor byl uzamykatelný.</w:t>
      </w:r>
    </w:p>
    <w:p w:rsidR="00F3593F" w:rsidRPr="008733E8" w:rsidRDefault="00F3593F" w:rsidP="00F3593F">
      <w:pPr>
        <w:pStyle w:val="Zkladntext2"/>
        <w:rPr>
          <w:b w:val="0"/>
          <w:spacing w:val="-3"/>
          <w:szCs w:val="24"/>
        </w:rPr>
      </w:pPr>
    </w:p>
    <w:p w:rsidR="00F3593F" w:rsidRPr="00442757" w:rsidRDefault="00F3593F" w:rsidP="00F3593F">
      <w:pPr>
        <w:pStyle w:val="Zkladntext2"/>
        <w:rPr>
          <w:b w:val="0"/>
          <w:spacing w:val="-3"/>
          <w:szCs w:val="24"/>
        </w:rPr>
      </w:pPr>
      <w:r w:rsidRPr="00442757">
        <w:rPr>
          <w:b w:val="0"/>
          <w:spacing w:val="-3"/>
          <w:szCs w:val="24"/>
        </w:rPr>
        <w:t>10.3.17. Zhotovitel zajistí zaškolení a seznámení pracovníků objednatele s provozem, obsluhou a údržbou veškerého technického zařízení včetně zajištění návštěv specialistů subdodavatelů na staveništi za účelem potřebné instruktáže.</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10.3.18. Po dokončení úklidu zhotovitel opustí zabezpečené staveniště a zamkne všechny přístupy. </w:t>
      </w:r>
    </w:p>
    <w:p w:rsidR="00F3593F" w:rsidRPr="008733E8" w:rsidRDefault="00F3593F" w:rsidP="00F3593F">
      <w:pPr>
        <w:widowControl w:val="0"/>
        <w:jc w:val="both"/>
        <w:rPr>
          <w:rFonts w:ascii="Times New Roman" w:hAnsi="Times New Roman"/>
          <w:b/>
          <w:i/>
          <w:spacing w:val="-3"/>
          <w:sz w:val="24"/>
          <w:szCs w:val="24"/>
        </w:rPr>
      </w:pPr>
    </w:p>
    <w:p w:rsidR="00F3593F" w:rsidRPr="008733E8" w:rsidRDefault="00F3593F" w:rsidP="00F3593F">
      <w:pPr>
        <w:pStyle w:val="Zkladntext"/>
        <w:rPr>
          <w:szCs w:val="24"/>
        </w:rPr>
      </w:pPr>
      <w:r w:rsidRPr="008733E8">
        <w:rPr>
          <w:szCs w:val="24"/>
        </w:rPr>
        <w:t>10.3.19.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rsidR="00F3593F" w:rsidRPr="008733E8" w:rsidRDefault="00F3593F" w:rsidP="00F3593F">
      <w:pPr>
        <w:pStyle w:val="Zkladntext"/>
        <w:rPr>
          <w:szCs w:val="24"/>
        </w:rPr>
      </w:pPr>
      <w:r w:rsidRPr="008733E8">
        <w:rPr>
          <w:szCs w:val="24"/>
        </w:rPr>
        <w:t>Zhotovitel dále vytvoří řádné věcné i organizační podmínky k předání v místě provádění díla.</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napToGrid w:val="0"/>
          <w:sz w:val="24"/>
          <w:szCs w:val="24"/>
        </w:rPr>
        <w:t>10.3.20. Pro přejímací řízení díla zhotovitel dále připraví veškeré doklady, a to zejména doklady potřebné pro řádný průběh předání a převzetí.</w:t>
      </w:r>
      <w:r w:rsidRPr="008733E8">
        <w:rPr>
          <w:rFonts w:ascii="Times New Roman" w:hAnsi="Times New Roman"/>
          <w:sz w:val="24"/>
          <w:szCs w:val="24"/>
        </w:rPr>
        <w:t xml:space="preserve"> Dodávky budou dokladovány k přejímacímu řízení potřebnými platnými certifikáty.</w:t>
      </w:r>
      <w:r w:rsidRPr="008733E8">
        <w:rPr>
          <w:rFonts w:ascii="Times New Roman" w:hAnsi="Times New Roman"/>
          <w:spacing w:val="-3"/>
          <w:sz w:val="24"/>
          <w:szCs w:val="24"/>
        </w:rPr>
        <w:t xml:space="preserve"> </w:t>
      </w:r>
    </w:p>
    <w:p w:rsidR="00442757" w:rsidRDefault="00442757"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10.3.21. Objednatel zajistí za účelem předání díla zprávu TD a AD a svá stanoviska k již provedeným zkouškám v průběhu provádění díla a  své doklady.</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10.4.  Zápis (protokol) o převzetí díla</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V případě, že dílo bude předáváno postupně, dohodnou smluvní strany v pracovním pořádku harmonogram jeho přejímek.</w:t>
      </w:r>
    </w:p>
    <w:p w:rsidR="00F3593F" w:rsidRPr="008733E8" w:rsidRDefault="00F3593F" w:rsidP="00F3593F">
      <w:pPr>
        <w:widowControl w:val="0"/>
        <w:jc w:val="both"/>
        <w:rPr>
          <w:rFonts w:ascii="Times New Roman" w:hAnsi="Times New Roman"/>
          <w:strike/>
          <w:snapToGrid w:val="0"/>
          <w:sz w:val="24"/>
          <w:szCs w:val="24"/>
        </w:rPr>
      </w:pPr>
      <w:r w:rsidRPr="008733E8">
        <w:rPr>
          <w:rFonts w:ascii="Times New Roman" w:hAnsi="Times New Roman"/>
          <w:snapToGrid w:val="0"/>
          <w:sz w:val="24"/>
          <w:szCs w:val="24"/>
        </w:rPr>
        <w:t>V případě, že při předání díla budou zjištěny ojedinělé drobné vady a nedodělky, které samy o sobě ani ve spojení s jinými nebrání užívání díla, a objednatel dílo převezme, sepíší smluvní strany v zápise o převzetí díla přesně tyto vady a nedodělky a zároveň dohodnou lhůty pro jejich odstranění.</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Zápis o převzetí díla bude obsahovat zejména zhodnocení jakosti díla, soupis zjištěných vad a nedodělků, dohodu o opatřeních a lhůtách pro jejich odstranění. Jestliže objednatel odmítne dílo převzít, sepíší smluvní strany zápis, v němž uvedou svá stanoviska a jejich odůvodnění. </w:t>
      </w:r>
    </w:p>
    <w:p w:rsidR="00F3593F" w:rsidRPr="008733E8" w:rsidRDefault="00F3593F" w:rsidP="00F3593F">
      <w:pPr>
        <w:pStyle w:val="Zkladntext"/>
        <w:rPr>
          <w:szCs w:val="24"/>
        </w:rPr>
      </w:pPr>
    </w:p>
    <w:p w:rsidR="00F3593F" w:rsidRPr="008733E8" w:rsidRDefault="00F3593F" w:rsidP="00F3593F">
      <w:pPr>
        <w:pStyle w:val="Zkladntext"/>
        <w:rPr>
          <w:szCs w:val="24"/>
        </w:rPr>
      </w:pPr>
      <w:r w:rsidRPr="008733E8">
        <w:rPr>
          <w:szCs w:val="24"/>
        </w:rPr>
        <w:t>Po odstranění vad a nedodělků, pro které zhotovitel odmítl dílo převzít nebo dílo převzal, jednalo-li se o ojedinělé drobné vady a nedodělky, opakuje se přejímací řízení v nezbytně nutném rozsahu. V takovém případě je možné vyhotovit nový zápis nebo k původnímu zápisu sepsat dodatek, ve kterém objednatel prohlásí, že dílo přejímá bez zjevných vad, dílo je převzato podepsáním tohoto dodatku oběma smluvními stranami.</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pStyle w:val="Zkladntextodsazen"/>
        <w:ind w:left="0"/>
        <w:jc w:val="both"/>
        <w:rPr>
          <w:szCs w:val="24"/>
        </w:rPr>
      </w:pPr>
      <w:r w:rsidRPr="008733E8">
        <w:rPr>
          <w:szCs w:val="24"/>
        </w:rPr>
        <w:t xml:space="preserve">10.5. Zhotovitel vykonává po dobu od přechodu vlastnického práva podle čl. XIII. těchto OP do předání a převzetí plnění nad takto vzniklým vlastnictvím objednatele správu. Výkon správy končí okamžikem řádného předání a převzetí díla v souladu s těmito OP. </w:t>
      </w:r>
    </w:p>
    <w:p w:rsidR="00F3593F" w:rsidRPr="008733E8" w:rsidRDefault="00F3593F" w:rsidP="00F3593F">
      <w:pPr>
        <w:spacing w:before="120"/>
        <w:jc w:val="both"/>
        <w:rPr>
          <w:rFonts w:ascii="Times New Roman" w:hAnsi="Times New Roman"/>
          <w:spacing w:val="-3"/>
          <w:sz w:val="24"/>
          <w:szCs w:val="24"/>
        </w:rPr>
      </w:pPr>
      <w:r w:rsidRPr="008733E8">
        <w:rPr>
          <w:rFonts w:ascii="Times New Roman" w:hAnsi="Times New Roman"/>
          <w:spacing w:val="-3"/>
          <w:sz w:val="24"/>
          <w:szCs w:val="24"/>
        </w:rPr>
        <w:t xml:space="preserve">10.6. Zhotovitel vrátí objednateli klíče, které mu byly předány objednatelem při převzetí staveniště. Zhotovitel předá objednateli označené klíče od všech nově vybudovaných dveří, vrat, skříní, oken apod. Každá sada klíčů musí být pevně, srozumitelně a čitelně označena visačkou. </w:t>
      </w:r>
    </w:p>
    <w:p w:rsidR="00F3593F" w:rsidRPr="008733E8" w:rsidRDefault="00F3593F" w:rsidP="00F3593F">
      <w:pPr>
        <w:pStyle w:val="Nadpis1"/>
        <w:jc w:val="center"/>
        <w:rPr>
          <w:rFonts w:ascii="Times New Roman" w:hAnsi="Times New Roman"/>
          <w:sz w:val="24"/>
          <w:szCs w:val="24"/>
        </w:rPr>
      </w:pPr>
      <w:bookmarkStart w:id="10" w:name="_Toc279576700"/>
      <w:r w:rsidRPr="008733E8">
        <w:rPr>
          <w:rFonts w:ascii="Times New Roman" w:hAnsi="Times New Roman"/>
          <w:sz w:val="24"/>
          <w:szCs w:val="24"/>
        </w:rPr>
        <w:t>XI. Platební podmínky, náležitosti účetních a daňových dokladů</w:t>
      </w:r>
      <w:bookmarkEnd w:id="10"/>
    </w:p>
    <w:p w:rsidR="00F3593F" w:rsidRPr="008733E8" w:rsidRDefault="00F3593F" w:rsidP="00F3593F">
      <w:pPr>
        <w:rPr>
          <w:rFonts w:ascii="Times New Roman" w:hAnsi="Times New Roman"/>
          <w:sz w:val="24"/>
          <w:szCs w:val="24"/>
        </w:rPr>
      </w:pPr>
    </w:p>
    <w:p w:rsidR="00F3593F" w:rsidRPr="008733E8" w:rsidRDefault="00F3593F" w:rsidP="00F3593F">
      <w:pPr>
        <w:pStyle w:val="Zkladntextodsazen"/>
        <w:tabs>
          <w:tab w:val="left" w:pos="9180"/>
        </w:tabs>
        <w:ind w:left="0"/>
        <w:jc w:val="both"/>
        <w:rPr>
          <w:b/>
          <w:i/>
          <w:szCs w:val="24"/>
        </w:rPr>
      </w:pPr>
      <w:r w:rsidRPr="008733E8">
        <w:rPr>
          <w:szCs w:val="24"/>
        </w:rPr>
        <w:t>11.1. Cena za zhotovení díla je stanovena dle cenové nabídky zhotovitele</w:t>
      </w:r>
      <w:r w:rsidRPr="008733E8">
        <w:rPr>
          <w:bCs/>
          <w:iCs/>
          <w:szCs w:val="24"/>
        </w:rPr>
        <w:t>, která je závazným rozpočtem se zaručenou úplností</w:t>
      </w:r>
      <w:r w:rsidRPr="008733E8">
        <w:rPr>
          <w:szCs w:val="24"/>
        </w:rPr>
        <w:t xml:space="preserve">. Cena nesmí být zvýšena bez písemného souhlasu objednatele </w:t>
      </w:r>
      <w:r w:rsidRPr="008733E8">
        <w:rPr>
          <w:bCs/>
          <w:iCs/>
          <w:szCs w:val="24"/>
        </w:rPr>
        <w:t>jinak než</w:t>
      </w:r>
      <w:r w:rsidRPr="008733E8">
        <w:rPr>
          <w:szCs w:val="24"/>
        </w:rPr>
        <w:t xml:space="preserve"> formou dodatku ke smlouvě. Žádný zápis do stavebního deníku ani jiný zápis není způsobilý zvýšit cenu díla. Zhotovitel je povinen s objednatelem dohodnout veškeré změny při realizaci předmětu díla, které zvýší nebo sníží cenu dílu, před jejich provedením formou dodatku ke smlouvě o dílo. </w:t>
      </w:r>
    </w:p>
    <w:p w:rsidR="00F3593F" w:rsidRPr="008733E8" w:rsidRDefault="00F3593F" w:rsidP="00F3593F">
      <w:pPr>
        <w:pStyle w:val="Zkladntextodsazen"/>
        <w:tabs>
          <w:tab w:val="left" w:pos="9180"/>
        </w:tabs>
        <w:ind w:left="0"/>
        <w:jc w:val="both"/>
        <w:rPr>
          <w:szCs w:val="24"/>
        </w:rPr>
      </w:pPr>
    </w:p>
    <w:p w:rsidR="00F3593F" w:rsidRPr="008733E8" w:rsidRDefault="00F3593F" w:rsidP="00F3593F">
      <w:pPr>
        <w:pStyle w:val="Zkladntextodsazen2"/>
        <w:ind w:left="0"/>
        <w:rPr>
          <w:szCs w:val="24"/>
        </w:rPr>
      </w:pPr>
      <w:r w:rsidRPr="008733E8">
        <w:rPr>
          <w:szCs w:val="24"/>
        </w:rPr>
        <w:t>11.2. Práce nad rámec předmětu plnění smlouvy vyžadují předchozí dohodu smluvních stran formou písemného dodatku ke smlouvě. Pokud zhotovitel rozšíří nebo změní dílo bez předchozího sjednání písemného dodatku k této smlouvě, nevznikne mu nárok na zaplacení zvýšené ceny díla objednatelem v důsledku tohoto rozšíření či změny díla. Zhotovitel je povinen s objednatelem dohodnout veškeré změny při realizaci předmětu díla, které zvýší, nebo sníží cenu díla, před jejich provedením formou písemného dodatku k této smlouvě. Objednávka potvrzená zhotovitelem není dodatkem ke smlouvě.</w:t>
      </w:r>
    </w:p>
    <w:p w:rsidR="00F3593F" w:rsidRPr="008733E8" w:rsidRDefault="00F3593F" w:rsidP="00F3593F">
      <w:pPr>
        <w:pStyle w:val="Zkladntextodsazen"/>
        <w:tabs>
          <w:tab w:val="left" w:pos="9180"/>
        </w:tabs>
        <w:ind w:left="0"/>
        <w:jc w:val="both"/>
        <w:rPr>
          <w:strike/>
          <w:szCs w:val="24"/>
        </w:rPr>
      </w:pPr>
    </w:p>
    <w:p w:rsidR="00F3593F" w:rsidRPr="008733E8" w:rsidRDefault="00F3593F" w:rsidP="00442757">
      <w:pPr>
        <w:pStyle w:val="Zkladntextodsazen"/>
        <w:ind w:left="0"/>
        <w:rPr>
          <w:strike/>
          <w:szCs w:val="24"/>
        </w:rPr>
      </w:pPr>
      <w:r w:rsidRPr="008733E8">
        <w:rPr>
          <w:szCs w:val="24"/>
        </w:rPr>
        <w:t>11.3.</w:t>
      </w:r>
      <w:r w:rsidRPr="008733E8">
        <w:rPr>
          <w:strike/>
          <w:szCs w:val="24"/>
        </w:rPr>
        <w:t xml:space="preserve"> </w:t>
      </w:r>
      <w:r w:rsidRPr="008733E8">
        <w:rPr>
          <w:szCs w:val="24"/>
        </w:rPr>
        <w:t xml:space="preserve"> </w:t>
      </w:r>
    </w:p>
    <w:p w:rsidR="00F3593F" w:rsidRPr="008733E8" w:rsidRDefault="00F3593F" w:rsidP="00F3593F">
      <w:pPr>
        <w:pStyle w:val="Zkladntextodsazen"/>
        <w:tabs>
          <w:tab w:val="num" w:pos="0"/>
        </w:tabs>
        <w:ind w:left="0"/>
        <w:jc w:val="both"/>
        <w:rPr>
          <w:strike/>
          <w:szCs w:val="24"/>
        </w:rPr>
      </w:pPr>
    </w:p>
    <w:p w:rsidR="00F3593F" w:rsidRPr="008733E8" w:rsidRDefault="00F3593F" w:rsidP="00F3593F">
      <w:pPr>
        <w:pStyle w:val="Zkladntextodsazen"/>
        <w:ind w:left="0"/>
        <w:jc w:val="both"/>
        <w:rPr>
          <w:szCs w:val="24"/>
        </w:rPr>
      </w:pPr>
      <w:r w:rsidRPr="008733E8">
        <w:rPr>
          <w:szCs w:val="24"/>
        </w:rPr>
        <w:t>a) V případě, že sjednaná cena díla nepřekročí 2.000.000,- Kč bez DPH, nebo je ve smlouvě o dílo sjednána úhrada ceny díla až po řádném dokončení díla a jeho převzetí objednatelem, je možné ve smlouvě o dílo sjednat tento způsob úhrady ceny díla:</w:t>
      </w:r>
    </w:p>
    <w:p w:rsidR="00F3593F" w:rsidRPr="008733E8" w:rsidRDefault="00F3593F" w:rsidP="00F3593F">
      <w:pPr>
        <w:jc w:val="both"/>
        <w:rPr>
          <w:rFonts w:ascii="Times New Roman" w:hAnsi="Times New Roman"/>
          <w:sz w:val="24"/>
          <w:szCs w:val="24"/>
        </w:rPr>
      </w:pPr>
      <w:r w:rsidRPr="008733E8">
        <w:rPr>
          <w:rFonts w:ascii="Times New Roman" w:hAnsi="Times New Roman"/>
          <w:sz w:val="24"/>
          <w:szCs w:val="24"/>
        </w:rPr>
        <w:t xml:space="preserve">Zálohová platba v maximální výši </w:t>
      </w:r>
      <w:r w:rsidRPr="00060A54">
        <w:rPr>
          <w:rFonts w:ascii="Times New Roman" w:hAnsi="Times New Roman"/>
          <w:sz w:val="24"/>
          <w:szCs w:val="24"/>
        </w:rPr>
        <w:t>25 %</w:t>
      </w:r>
      <w:r w:rsidRPr="008733E8">
        <w:rPr>
          <w:rFonts w:ascii="Times New Roman" w:hAnsi="Times New Roman"/>
          <w:sz w:val="24"/>
          <w:szCs w:val="24"/>
        </w:rPr>
        <w:t xml:space="preserve"> z  celkové ceny díla bude objednatelem proplacena jedině na základě zálohové faktury vystavené zhotovitelem a doručené objednateli. Pokud se nejedná o režim přenesení daňové povinnosti (§92a ZDPH), je zhotovitel je povinen do 15 dnů od zaplacení zálohy vystavit a neprodleně doručit objednateli daňový doklad. Objednatel uhradí zbývající část ceny díla až po řádném dokončení díla a jeho předání zhotovitelem. Fakturu-daňový doklad za převzaté dílo zhotovitel vystaví a doručí objednateli nejpozději do 5. dne kalendářního měsíce následujícího po převzetí díla. Procentuální limit pro zálohovou platbu se v případě režimu přenesení daňové povinnosti uplatňuje na celkovou cenu díla bez DPH. Nejedná-li se o režim přenesení daňové povinnosti, procentuální limit pro zálohovou platbu se uplatňuje na celkovou cenu díla včetně DPH.</w:t>
      </w:r>
    </w:p>
    <w:p w:rsidR="00F3593F" w:rsidRPr="008733E8" w:rsidRDefault="00F3593F" w:rsidP="00F3593F">
      <w:pPr>
        <w:pStyle w:val="Zkladntextodsazen"/>
        <w:tabs>
          <w:tab w:val="left" w:pos="180"/>
        </w:tabs>
        <w:ind w:left="0"/>
        <w:jc w:val="both"/>
        <w:rPr>
          <w:color w:val="0000FF"/>
          <w:szCs w:val="24"/>
        </w:rPr>
      </w:pPr>
    </w:p>
    <w:p w:rsidR="00F3593F" w:rsidRPr="008733E8" w:rsidRDefault="00F3593F" w:rsidP="00F3593F">
      <w:pPr>
        <w:pStyle w:val="Zkladntextodsazen"/>
        <w:tabs>
          <w:tab w:val="left" w:pos="180"/>
        </w:tabs>
        <w:ind w:left="0"/>
        <w:jc w:val="both"/>
        <w:rPr>
          <w:szCs w:val="24"/>
        </w:rPr>
      </w:pPr>
      <w:r w:rsidRPr="008733E8">
        <w:rPr>
          <w:szCs w:val="24"/>
        </w:rPr>
        <w:t>V ostatních případech jsou možné tyto způsoby úhrady ceny díla:</w:t>
      </w:r>
    </w:p>
    <w:p w:rsidR="00F3593F" w:rsidRPr="008733E8" w:rsidRDefault="00F3593F" w:rsidP="00F3593F">
      <w:pPr>
        <w:pStyle w:val="Zkladntextodsazen"/>
        <w:tabs>
          <w:tab w:val="left" w:pos="180"/>
        </w:tabs>
        <w:ind w:left="0"/>
        <w:jc w:val="both"/>
        <w:rPr>
          <w:color w:val="0000FF"/>
          <w:szCs w:val="24"/>
        </w:rPr>
      </w:pPr>
    </w:p>
    <w:p w:rsidR="00F3593F" w:rsidRPr="008733E8" w:rsidRDefault="00F3593F" w:rsidP="00F3593F">
      <w:pPr>
        <w:pStyle w:val="Zkladntextodsazen"/>
        <w:tabs>
          <w:tab w:val="left" w:pos="180"/>
        </w:tabs>
        <w:ind w:left="0"/>
        <w:jc w:val="both"/>
        <w:rPr>
          <w:szCs w:val="24"/>
        </w:rPr>
      </w:pPr>
      <w:r w:rsidRPr="008733E8">
        <w:rPr>
          <w:szCs w:val="24"/>
        </w:rPr>
        <w:t>b) Objednatel uhradí cenu díla až po řádném dokončení díla a jeho předání zhotovitelem. Fakturu-daňový doklad za převzaté dílo zhotovitel vystaví a doručí objednateli nejpozději do 5. dne kalendářního měsíce následujícího po převzetí díla. Záloha není poskytována.</w:t>
      </w:r>
    </w:p>
    <w:p w:rsidR="00F3593F" w:rsidRPr="008733E8" w:rsidRDefault="00F3593F" w:rsidP="00F3593F">
      <w:pPr>
        <w:pStyle w:val="Zkladntextodsazen"/>
        <w:tabs>
          <w:tab w:val="num" w:pos="0"/>
        </w:tabs>
        <w:ind w:left="0"/>
        <w:jc w:val="both"/>
        <w:rPr>
          <w:strike/>
          <w:szCs w:val="24"/>
        </w:rPr>
      </w:pPr>
    </w:p>
    <w:p w:rsidR="00F3593F" w:rsidRPr="008733E8" w:rsidRDefault="00F3593F" w:rsidP="00F3593F">
      <w:pPr>
        <w:tabs>
          <w:tab w:val="num" w:pos="0"/>
        </w:tabs>
        <w:jc w:val="both"/>
        <w:rPr>
          <w:rFonts w:ascii="Times New Roman" w:hAnsi="Times New Roman"/>
          <w:sz w:val="24"/>
          <w:szCs w:val="24"/>
        </w:rPr>
      </w:pPr>
      <w:r w:rsidRPr="008733E8">
        <w:rPr>
          <w:rFonts w:ascii="Times New Roman" w:hAnsi="Times New Roman"/>
          <w:sz w:val="24"/>
          <w:szCs w:val="24"/>
        </w:rPr>
        <w:t>c) Zhotovitel je oprávněn provádět fakturaci dle skutečně provedených prací za každý kalendářní měsíc doby provádění díla a objednatelem budou prováděny platby za tyto práce provedené v daném kalendářním měsíci osvědčené soupisem provedených prací (zjišťovacím protokolem) podepsaným oběma smluvními stranami a osobou provádějící technický dozor stavebníka. Za objednatele podepisují soupis provedených prací osoby oprávněné ze smlouvy o dílo.</w:t>
      </w:r>
      <w:r w:rsidRPr="008733E8">
        <w:rPr>
          <w:rFonts w:ascii="Times New Roman" w:hAnsi="Times New Roman"/>
          <w:color w:val="000000"/>
          <w:sz w:val="24"/>
          <w:szCs w:val="24"/>
        </w:rPr>
        <w:t xml:space="preserve"> </w:t>
      </w:r>
      <w:r w:rsidRPr="008733E8">
        <w:rPr>
          <w:rFonts w:ascii="Times New Roman" w:hAnsi="Times New Roman"/>
          <w:sz w:val="24"/>
          <w:szCs w:val="24"/>
        </w:rPr>
        <w:t>Daňový doklad za práce provedené v jednotlivém měsíci je zhotovitel povinen vystavit a doručit nejpozději do 5. dne kalendářního měsíce následujícího po měsíci, ve kterém byly provedeny práce, jež fakturuje. U každé faktury se uplatňuje pozastávka 10% z ceny díla.</w:t>
      </w:r>
    </w:p>
    <w:p w:rsidR="00F3593F" w:rsidRPr="00060A54" w:rsidRDefault="00F3593F" w:rsidP="00F3593F">
      <w:pPr>
        <w:tabs>
          <w:tab w:val="num" w:pos="0"/>
        </w:tabs>
        <w:jc w:val="both"/>
        <w:rPr>
          <w:rFonts w:ascii="Times New Roman" w:hAnsi="Times New Roman"/>
          <w:sz w:val="24"/>
          <w:szCs w:val="24"/>
        </w:rPr>
      </w:pPr>
      <w:r w:rsidRPr="00060A54">
        <w:rPr>
          <w:rFonts w:ascii="Times New Roman" w:hAnsi="Times New Roman"/>
          <w:sz w:val="24"/>
          <w:szCs w:val="24"/>
        </w:rPr>
        <w:t>Celkové platby objednatele nesmí v souhrnu překročit 90% ceny díla. Zbývajících 10% z celkové ceny díla bude pozastávkou, která bude objednatelem uhrazena po řádném dokončení díla a jeho předání zhotovitelem, a to na základě pokynu osoby oprávněné jednat za objednatele ve věcech technických.</w:t>
      </w:r>
    </w:p>
    <w:p w:rsidR="00F3593F" w:rsidRPr="008733E8" w:rsidRDefault="00F3593F" w:rsidP="00F3593F">
      <w:pPr>
        <w:pStyle w:val="Zkladntextodsazen"/>
        <w:tabs>
          <w:tab w:val="num" w:pos="0"/>
        </w:tabs>
        <w:ind w:left="0"/>
        <w:jc w:val="both"/>
        <w:rPr>
          <w:szCs w:val="24"/>
        </w:rPr>
      </w:pPr>
      <w:r w:rsidRPr="008733E8">
        <w:rPr>
          <w:szCs w:val="24"/>
        </w:rPr>
        <w:t xml:space="preserve">Procentuální limity pro provádění fakturace se v případě režimu přenesení daňové povinnosti uplatňují na celkovou cenu díla bez DPH. Nejedná-li se o režim přenesení daňové povinnosti, procentuální limity pro provádění fakturace se uplatňují na celkovou cenu díla včetně DPH. </w:t>
      </w:r>
    </w:p>
    <w:p w:rsidR="00F3593F" w:rsidRPr="008733E8" w:rsidRDefault="00F3593F" w:rsidP="00F3593F">
      <w:pPr>
        <w:tabs>
          <w:tab w:val="num" w:pos="709"/>
        </w:tabs>
        <w:ind w:left="709" w:hanging="425"/>
        <w:jc w:val="both"/>
        <w:rPr>
          <w:rFonts w:ascii="Times New Roman" w:hAnsi="Times New Roman"/>
          <w:strike/>
          <w:sz w:val="24"/>
          <w:szCs w:val="24"/>
        </w:rPr>
      </w:pPr>
    </w:p>
    <w:p w:rsidR="00F3593F" w:rsidRPr="008733E8" w:rsidRDefault="00F3593F" w:rsidP="00F3593F">
      <w:pPr>
        <w:pStyle w:val="Zkladntextodsazen"/>
        <w:ind w:left="0"/>
        <w:jc w:val="both"/>
        <w:rPr>
          <w:szCs w:val="24"/>
        </w:rPr>
      </w:pPr>
      <w:r w:rsidRPr="008733E8">
        <w:rPr>
          <w:szCs w:val="24"/>
        </w:rPr>
        <w:t>11.4.</w:t>
      </w:r>
      <w:r w:rsidR="00C9141C">
        <w:rPr>
          <w:szCs w:val="24"/>
        </w:rPr>
        <w:t xml:space="preserve"> </w:t>
      </w:r>
      <w:r w:rsidRPr="008733E8">
        <w:rPr>
          <w:szCs w:val="24"/>
        </w:rPr>
        <w:t xml:space="preserve">Faktury jsou splatné do 30 dnů ode dne písemného vyhotovení každé faktury zhotovitelem za předpokladu, že faktura bude doručena objednateli do tří dnů ode dne jejího písemného vyhotovení a nebude obsahovat výši daně, je-li předmětem díla plnění podléhající režimu přenesení daňové povinnosti. Pokud bude faktura doručena objednateli později, prodlužuje se její splatnost o počet dnů, o nějž doručení faktury objednateli přesáhlo dobu tří dnů. Za okamžik uhrazení faktury se považuje datum, kdy byla předmětná částka odepsána z účtu objednatele. Při nedodržení této splatnosti je zhotovitel oprávněn vyúčtovat objednateli úrok z prodlení dle platných právních předpisů. </w:t>
      </w:r>
    </w:p>
    <w:p w:rsidR="00F3593F" w:rsidRPr="008733E8" w:rsidRDefault="00F3593F" w:rsidP="00F3593F">
      <w:pPr>
        <w:pStyle w:val="Zkladntextodsazen"/>
        <w:ind w:left="0"/>
        <w:jc w:val="both"/>
        <w:rPr>
          <w:szCs w:val="24"/>
        </w:rPr>
      </w:pPr>
    </w:p>
    <w:p w:rsidR="00F3593F" w:rsidRPr="008733E8" w:rsidRDefault="00F3593F" w:rsidP="00F3593F">
      <w:pPr>
        <w:pStyle w:val="Zkladntextodsazen"/>
        <w:ind w:left="0"/>
        <w:jc w:val="both"/>
        <w:rPr>
          <w:b/>
          <w:szCs w:val="24"/>
        </w:rPr>
      </w:pPr>
      <w:r w:rsidRPr="008733E8">
        <w:rPr>
          <w:szCs w:val="24"/>
        </w:rPr>
        <w:t>11.5. Objednatel je oprávněn pozastavit úhradu kterékoliv platby v průběhu plnění této smlouvy, jestliže zhotovitel neplní kterýkoliv termín stanovený ve smlouvě.</w:t>
      </w:r>
    </w:p>
    <w:p w:rsidR="00F3593F" w:rsidRPr="008733E8" w:rsidRDefault="00F3593F" w:rsidP="00F3593F">
      <w:pPr>
        <w:pStyle w:val="Zkladntextodsazen"/>
        <w:ind w:left="0"/>
        <w:jc w:val="both"/>
        <w:rPr>
          <w:szCs w:val="24"/>
        </w:rPr>
      </w:pPr>
    </w:p>
    <w:p w:rsidR="00F3593F" w:rsidRPr="008733E8" w:rsidRDefault="00F3593F" w:rsidP="00F3593F">
      <w:pPr>
        <w:pStyle w:val="Zkladntextodsazen"/>
        <w:ind w:left="0"/>
        <w:jc w:val="both"/>
        <w:rPr>
          <w:szCs w:val="24"/>
        </w:rPr>
      </w:pPr>
      <w:r w:rsidRPr="008733E8">
        <w:rPr>
          <w:szCs w:val="24"/>
        </w:rPr>
        <w:t>11.6. Objednatel má právo podmínit úhradu kterékoliv faktury odstraněním vad a nedodělků dosavadního plnění. Podmínky úhrady může objednatel uplatnit jak před vystavením faktury, tak poté.</w:t>
      </w:r>
    </w:p>
    <w:p w:rsidR="00F3593F" w:rsidRPr="008733E8" w:rsidRDefault="00F3593F" w:rsidP="00F3593F">
      <w:pPr>
        <w:pStyle w:val="Zkladntextodsazen"/>
        <w:ind w:left="0"/>
        <w:jc w:val="both"/>
        <w:rPr>
          <w:szCs w:val="24"/>
        </w:rPr>
      </w:pPr>
    </w:p>
    <w:p w:rsidR="00F3593F" w:rsidRPr="008733E8" w:rsidRDefault="00F3593F" w:rsidP="00F3593F">
      <w:pPr>
        <w:pStyle w:val="Zkladntextodsazen"/>
        <w:ind w:left="0"/>
        <w:jc w:val="both"/>
        <w:rPr>
          <w:szCs w:val="24"/>
        </w:rPr>
      </w:pPr>
      <w:r w:rsidRPr="008733E8">
        <w:rPr>
          <w:szCs w:val="24"/>
        </w:rPr>
        <w:t>11.7. Objednatel je oprávněn pozastavit úhradu kterékoliv platby ve prospěch zhotovitele, pokud je zhotovitel v prodlení s plněním jakéhokoliv závazku vůči objednateli podle smlouvy (např. je-li zhotovitel v prodlení s úhradou smluvní pokuty).</w:t>
      </w:r>
    </w:p>
    <w:p w:rsidR="00F3593F" w:rsidRPr="008733E8" w:rsidRDefault="00F3593F" w:rsidP="00F3593F">
      <w:pPr>
        <w:pStyle w:val="Zkladntextodsazen"/>
        <w:ind w:left="0"/>
        <w:rPr>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11.8.</w:t>
      </w:r>
      <w:r w:rsidRPr="008733E8">
        <w:rPr>
          <w:rFonts w:ascii="Times New Roman" w:hAnsi="Times New Roman"/>
          <w:b/>
          <w:snapToGrid w:val="0"/>
          <w:sz w:val="24"/>
          <w:szCs w:val="24"/>
        </w:rPr>
        <w:t xml:space="preserve"> </w:t>
      </w:r>
      <w:r w:rsidRPr="008733E8">
        <w:rPr>
          <w:rFonts w:ascii="Times New Roman" w:hAnsi="Times New Roman"/>
          <w:snapToGrid w:val="0"/>
          <w:sz w:val="24"/>
          <w:szCs w:val="24"/>
        </w:rPr>
        <w:t xml:space="preserve">Daňový doklad musí obsahovat mimo náležitostí podle § 28 zákona o DPH dále tyto náležitosti – </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 xml:space="preserve">označení příslušného odboru, </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IČ</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den splatnosti,</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označení peněžního ústavu a číslo účtu, ve prospěch kterého má být provedena platba, konstantní a variabilní symbol,</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odvolávka na smlouvu,</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razítko a podpis osoby oprávněné k vystavení zálohového listu, dílčího a konečného účetního dokladu,</w:t>
      </w:r>
    </w:p>
    <w:p w:rsidR="00F3593F" w:rsidRPr="008733E8" w:rsidRDefault="00F3593F" w:rsidP="00F3593F">
      <w:pPr>
        <w:widowControl w:val="0"/>
        <w:numPr>
          <w:ilvl w:val="0"/>
          <w:numId w:val="6"/>
        </w:numPr>
        <w:jc w:val="both"/>
        <w:rPr>
          <w:rFonts w:ascii="Times New Roman" w:hAnsi="Times New Roman"/>
          <w:snapToGrid w:val="0"/>
          <w:sz w:val="24"/>
          <w:szCs w:val="24"/>
        </w:rPr>
      </w:pPr>
      <w:r w:rsidRPr="008733E8">
        <w:rPr>
          <w:rFonts w:ascii="Times New Roman" w:hAnsi="Times New Roman"/>
          <w:snapToGrid w:val="0"/>
          <w:sz w:val="24"/>
          <w:szCs w:val="24"/>
        </w:rPr>
        <w:t>soupis příloh.</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11.9. V případě, že daňový doklad nebude obsahovat výše uvedené náležitosti, objednatel je oprávněn jej vrátit zhotoviteli k opravě. V případě, že bude objednateli doručen daňový doklad s chybně uvedenou sazbou DPH nebo včetně vyčíslené sazby DPH, přestože předmět díla podléhá režimu přenesení daňové povinnosti, vrátí ji objednateli zhotoviteli k opravě. V takovém případě začne, počínaje dnem doručení opraveného daňového dokladu objednateli, plynout nová lhůta splatnosti.</w:t>
      </w:r>
    </w:p>
    <w:p w:rsidR="00F3593F" w:rsidRPr="008733E8" w:rsidRDefault="00F3593F" w:rsidP="00F3593F">
      <w:pPr>
        <w:pStyle w:val="Zkladntextodsazen"/>
        <w:tabs>
          <w:tab w:val="left" w:pos="180"/>
        </w:tabs>
        <w:ind w:left="0"/>
        <w:jc w:val="both"/>
        <w:rPr>
          <w:b/>
          <w:i/>
          <w:szCs w:val="24"/>
        </w:rPr>
      </w:pPr>
    </w:p>
    <w:p w:rsidR="00F3593F" w:rsidRPr="008733E8" w:rsidRDefault="00F3593F" w:rsidP="00F3593F">
      <w:pPr>
        <w:pStyle w:val="Zkladntextodsazen"/>
        <w:tabs>
          <w:tab w:val="left" w:pos="180"/>
        </w:tabs>
        <w:ind w:left="0"/>
        <w:jc w:val="both"/>
        <w:rPr>
          <w:szCs w:val="24"/>
        </w:rPr>
      </w:pPr>
      <w:r w:rsidRPr="008733E8">
        <w:rPr>
          <w:szCs w:val="24"/>
        </w:rPr>
        <w:t>11.10. Zhotovitel není oprávněn určit k zaplacení ceny díla jiný účet než tuzemský účet patřící zhotoviteli registrovaný u správce daně dle § 96 odst. 1 ZDPH a zveřejněný dle § 96 odst. 2 ZDPH. Není-li registrovaný tuzemský účet patřící zhotoviteli dosud zveřejněn dle § 96 odst. 2 ZDPH, je povinnou přílohou faktury- daňového dokladu oznámení o změně registračních údajů zhotovitele potvrzené příslušným finančním úřadem. V případě, že do data splatnosti faktury-daňového dokladu nebude účet, na který má být provedena úhrada zdanitelného plnění, zveřejněn, objednatel pozastaví úhradu faktury-daňového dokladu a požádá zhotovitele o jiný účet. Za účelem předcházení dopadu ručení objednatele jako příjemce zdanitelného plnění (§ 109 ZDPH) může objednatel postupovat zvláštním způsobem pro zajištění DPH (§ 109a ZDPH), tj. objednatel je oprávněn při placení ceny díla tuto ponížit o DPH, kterou zaplatí na účet správce daně, čímž bude cena díla co do této části zhotoviteli zaplacena.</w:t>
      </w:r>
    </w:p>
    <w:p w:rsidR="00F3593F" w:rsidRPr="00060A54" w:rsidRDefault="00F3593F" w:rsidP="00F3593F">
      <w:pPr>
        <w:pStyle w:val="Nadpis1"/>
        <w:jc w:val="center"/>
        <w:rPr>
          <w:rFonts w:ascii="Times New Roman" w:hAnsi="Times New Roman"/>
          <w:sz w:val="24"/>
          <w:szCs w:val="24"/>
        </w:rPr>
      </w:pPr>
      <w:r w:rsidRPr="00060A54">
        <w:rPr>
          <w:rFonts w:ascii="Times New Roman" w:hAnsi="Times New Roman"/>
          <w:sz w:val="24"/>
          <w:szCs w:val="24"/>
        </w:rPr>
        <w:t>XII. Smluvní pokuty</w:t>
      </w:r>
    </w:p>
    <w:p w:rsidR="00F3593F" w:rsidRPr="00060A54" w:rsidRDefault="00F3593F" w:rsidP="00F3593F">
      <w:pPr>
        <w:pStyle w:val="Zkladntextodsazen"/>
        <w:ind w:left="0"/>
        <w:rPr>
          <w:snapToGrid w:val="0"/>
          <w:szCs w:val="24"/>
        </w:rPr>
      </w:pPr>
      <w:r w:rsidRPr="00060A54">
        <w:rPr>
          <w:szCs w:val="24"/>
        </w:rPr>
        <w:t>Není-li smlouvou sjednána</w:t>
      </w:r>
      <w:r w:rsidRPr="00060A54">
        <w:rPr>
          <w:color w:val="0000FF"/>
          <w:szCs w:val="24"/>
        </w:rPr>
        <w:t xml:space="preserve"> </w:t>
      </w:r>
      <w:r w:rsidRPr="00060A54">
        <w:rPr>
          <w:szCs w:val="24"/>
        </w:rPr>
        <w:t>smluvní</w:t>
      </w:r>
      <w:r w:rsidRPr="00060A54">
        <w:rPr>
          <w:color w:val="0000FF"/>
          <w:szCs w:val="24"/>
        </w:rPr>
        <w:t xml:space="preserve"> </w:t>
      </w:r>
      <w:r w:rsidRPr="00060A54">
        <w:rPr>
          <w:szCs w:val="24"/>
        </w:rPr>
        <w:t>pokuta, činí</w:t>
      </w:r>
      <w:r w:rsidRPr="00060A54">
        <w:rPr>
          <w:snapToGrid w:val="0"/>
          <w:szCs w:val="24"/>
        </w:rPr>
        <w:t xml:space="preserve"> smluvní pokuta pro případ:</w:t>
      </w:r>
    </w:p>
    <w:p w:rsidR="00F3593F" w:rsidRDefault="00F3593F" w:rsidP="00F3593F">
      <w:pPr>
        <w:widowControl w:val="0"/>
        <w:ind w:left="567" w:hanging="567"/>
        <w:jc w:val="both"/>
        <w:rPr>
          <w:snapToGrid w:val="0"/>
          <w:sz w:val="22"/>
          <w:szCs w:val="22"/>
        </w:rPr>
      </w:pPr>
    </w:p>
    <w:p w:rsidR="00F3593F" w:rsidRPr="008733E8" w:rsidRDefault="00F3593F" w:rsidP="00F3593F">
      <w:pPr>
        <w:widowControl w:val="0"/>
        <w:ind w:left="567" w:hanging="567"/>
        <w:jc w:val="both"/>
        <w:rPr>
          <w:rFonts w:ascii="Times New Roman" w:hAnsi="Times New Roman"/>
          <w:snapToGrid w:val="0"/>
          <w:sz w:val="24"/>
          <w:szCs w:val="24"/>
        </w:rPr>
      </w:pPr>
      <w:r w:rsidRPr="008733E8">
        <w:rPr>
          <w:rFonts w:ascii="Times New Roman" w:hAnsi="Times New Roman"/>
          <w:snapToGrid w:val="0"/>
          <w:sz w:val="24"/>
          <w:szCs w:val="24"/>
        </w:rPr>
        <w:t>12.1. prodlení zhotovitele :</w:t>
      </w:r>
    </w:p>
    <w:p w:rsidR="00F3593F" w:rsidRPr="008733E8" w:rsidRDefault="00F3593F" w:rsidP="00F3593F">
      <w:pPr>
        <w:widowControl w:val="0"/>
        <w:ind w:left="851" w:hanging="284"/>
        <w:jc w:val="both"/>
        <w:rPr>
          <w:rFonts w:ascii="Times New Roman" w:hAnsi="Times New Roman"/>
          <w:snapToGrid w:val="0"/>
          <w:sz w:val="24"/>
          <w:szCs w:val="24"/>
        </w:rPr>
      </w:pPr>
      <w:r w:rsidRPr="008733E8">
        <w:rPr>
          <w:rFonts w:ascii="Times New Roman" w:hAnsi="Times New Roman"/>
          <w:snapToGrid w:val="0"/>
          <w:sz w:val="24"/>
          <w:szCs w:val="24"/>
        </w:rPr>
        <w:t xml:space="preserve">a) s provedením díla </w:t>
      </w:r>
      <w:r w:rsidRPr="008733E8">
        <w:rPr>
          <w:rFonts w:ascii="Times New Roman" w:hAnsi="Times New Roman"/>
          <w:sz w:val="24"/>
          <w:szCs w:val="24"/>
          <w:u w:val="single"/>
        </w:rPr>
        <w:t>0, 5</w:t>
      </w:r>
      <w:r w:rsidRPr="008733E8">
        <w:rPr>
          <w:rFonts w:ascii="Times New Roman" w:hAnsi="Times New Roman"/>
          <w:b/>
          <w:i/>
          <w:color w:val="0000FF"/>
          <w:sz w:val="24"/>
          <w:szCs w:val="24"/>
        </w:rPr>
        <w:t xml:space="preserve"> </w:t>
      </w:r>
      <w:r w:rsidRPr="008733E8">
        <w:rPr>
          <w:rFonts w:ascii="Times New Roman" w:hAnsi="Times New Roman"/>
          <w:snapToGrid w:val="0"/>
          <w:sz w:val="24"/>
          <w:szCs w:val="24"/>
          <w:u w:val="single"/>
        </w:rPr>
        <w:t>% z ceny díla</w:t>
      </w:r>
      <w:r w:rsidRPr="008733E8">
        <w:rPr>
          <w:rFonts w:ascii="Times New Roman" w:hAnsi="Times New Roman"/>
          <w:snapToGrid w:val="0"/>
          <w:sz w:val="24"/>
          <w:szCs w:val="24"/>
        </w:rPr>
        <w:t xml:space="preserve"> za každý započatý den prodlení. Tato smluvní pokuta náleží objednateli i v případě prodlení zhotovitele s předáním dokladů objednateli dle smlouvy a těchto OP, a dále v případě, že zhotovitel nepředá objednateli všechny takové </w:t>
      </w:r>
    </w:p>
    <w:p w:rsidR="00F3593F" w:rsidRPr="008733E8" w:rsidRDefault="00F3593F" w:rsidP="00F3593F">
      <w:pPr>
        <w:widowControl w:val="0"/>
        <w:ind w:left="851" w:hanging="284"/>
        <w:jc w:val="both"/>
        <w:rPr>
          <w:rFonts w:ascii="Times New Roman" w:hAnsi="Times New Roman"/>
          <w:snapToGrid w:val="0"/>
          <w:sz w:val="24"/>
          <w:szCs w:val="24"/>
        </w:rPr>
      </w:pPr>
      <w:r w:rsidRPr="008733E8">
        <w:rPr>
          <w:rFonts w:ascii="Times New Roman" w:hAnsi="Times New Roman"/>
          <w:snapToGrid w:val="0"/>
          <w:sz w:val="24"/>
          <w:szCs w:val="24"/>
        </w:rPr>
        <w:t>doklady. V případě, že zhotovitel prokáže, že prodlení vzniklo z viny na straně objednatele, zanikne objednateli právo smluvní pokutu uplatňovat;</w:t>
      </w:r>
    </w:p>
    <w:p w:rsidR="00F3593F" w:rsidRPr="008733E8" w:rsidRDefault="00F3593F" w:rsidP="00F3593F">
      <w:pPr>
        <w:widowControl w:val="0"/>
        <w:ind w:left="851" w:hanging="284"/>
        <w:jc w:val="both"/>
        <w:rPr>
          <w:rFonts w:ascii="Times New Roman" w:hAnsi="Times New Roman"/>
          <w:snapToGrid w:val="0"/>
          <w:sz w:val="24"/>
          <w:szCs w:val="24"/>
        </w:rPr>
      </w:pPr>
      <w:r w:rsidRPr="008733E8">
        <w:rPr>
          <w:rFonts w:ascii="Times New Roman" w:hAnsi="Times New Roman"/>
          <w:snapToGrid w:val="0"/>
          <w:sz w:val="24"/>
          <w:szCs w:val="24"/>
        </w:rPr>
        <w:t>b)</w:t>
      </w:r>
      <w:r w:rsidRPr="008733E8">
        <w:rPr>
          <w:rFonts w:ascii="Times New Roman" w:hAnsi="Times New Roman"/>
          <w:snapToGrid w:val="0"/>
          <w:sz w:val="24"/>
          <w:szCs w:val="24"/>
        </w:rPr>
        <w:tab/>
        <w:t xml:space="preserve">se  splněním kterékoli lhůty pro odstranění vad </w:t>
      </w:r>
      <w:r w:rsidRPr="008733E8">
        <w:rPr>
          <w:rFonts w:ascii="Times New Roman" w:hAnsi="Times New Roman"/>
          <w:sz w:val="24"/>
          <w:szCs w:val="24"/>
          <w:u w:val="single"/>
        </w:rPr>
        <w:t>0, 5</w:t>
      </w:r>
      <w:r w:rsidRPr="008733E8">
        <w:rPr>
          <w:rFonts w:ascii="Times New Roman" w:hAnsi="Times New Roman"/>
          <w:b/>
          <w:i/>
          <w:color w:val="0000FF"/>
          <w:sz w:val="24"/>
          <w:szCs w:val="24"/>
          <w:u w:val="single"/>
        </w:rPr>
        <w:t xml:space="preserve"> </w:t>
      </w:r>
      <w:r w:rsidRPr="008733E8">
        <w:rPr>
          <w:rFonts w:ascii="Times New Roman" w:hAnsi="Times New Roman"/>
          <w:snapToGrid w:val="0"/>
          <w:sz w:val="24"/>
          <w:szCs w:val="24"/>
          <w:u w:val="single"/>
        </w:rPr>
        <w:t>% z ceny díla</w:t>
      </w:r>
      <w:r w:rsidRPr="008733E8">
        <w:rPr>
          <w:rFonts w:ascii="Times New Roman" w:hAnsi="Times New Roman"/>
          <w:snapToGrid w:val="0"/>
          <w:sz w:val="24"/>
          <w:szCs w:val="24"/>
        </w:rPr>
        <w:t xml:space="preserve"> za každou lhůtu a každý započatý den prodlení zvlášť;</w:t>
      </w:r>
    </w:p>
    <w:p w:rsidR="00F3593F" w:rsidRPr="008733E8" w:rsidRDefault="00F3593F" w:rsidP="00F3593F">
      <w:pPr>
        <w:widowControl w:val="0"/>
        <w:ind w:left="567" w:hanging="567"/>
        <w:jc w:val="both"/>
        <w:rPr>
          <w:rFonts w:ascii="Times New Roman" w:hAnsi="Times New Roman"/>
          <w:snapToGrid w:val="0"/>
          <w:sz w:val="24"/>
          <w:szCs w:val="24"/>
        </w:rPr>
      </w:pPr>
    </w:p>
    <w:p w:rsidR="00F3593F" w:rsidRPr="008733E8" w:rsidRDefault="00F3593F" w:rsidP="00F3593F">
      <w:pPr>
        <w:widowControl w:val="0"/>
        <w:ind w:left="567" w:hanging="567"/>
        <w:jc w:val="both"/>
        <w:rPr>
          <w:rFonts w:ascii="Times New Roman" w:hAnsi="Times New Roman"/>
          <w:snapToGrid w:val="0"/>
          <w:sz w:val="24"/>
          <w:szCs w:val="24"/>
        </w:rPr>
      </w:pPr>
      <w:r w:rsidRPr="008733E8">
        <w:rPr>
          <w:rFonts w:ascii="Times New Roman" w:hAnsi="Times New Roman"/>
          <w:snapToGrid w:val="0"/>
          <w:sz w:val="24"/>
          <w:szCs w:val="24"/>
        </w:rPr>
        <w:t>12.2. porušení:</w:t>
      </w:r>
    </w:p>
    <w:p w:rsidR="00F3593F" w:rsidRPr="008733E8" w:rsidRDefault="00F3593F" w:rsidP="00F3593F">
      <w:pPr>
        <w:widowControl w:val="0"/>
        <w:ind w:left="851" w:hanging="284"/>
        <w:jc w:val="both"/>
        <w:rPr>
          <w:rFonts w:ascii="Times New Roman" w:hAnsi="Times New Roman"/>
          <w:snapToGrid w:val="0"/>
          <w:sz w:val="24"/>
          <w:szCs w:val="24"/>
        </w:rPr>
      </w:pPr>
      <w:r w:rsidRPr="008733E8">
        <w:rPr>
          <w:rFonts w:ascii="Times New Roman" w:hAnsi="Times New Roman"/>
          <w:snapToGrid w:val="0"/>
          <w:sz w:val="24"/>
          <w:szCs w:val="24"/>
        </w:rPr>
        <w:t>a)</w:t>
      </w:r>
      <w:r w:rsidRPr="008733E8">
        <w:rPr>
          <w:rFonts w:ascii="Times New Roman" w:hAnsi="Times New Roman"/>
          <w:snapToGrid w:val="0"/>
          <w:sz w:val="24"/>
          <w:szCs w:val="24"/>
        </w:rPr>
        <w:tab/>
        <w:t xml:space="preserve">povinnosti zhotovitele spolupůsobení dle č. IV. odst. 4. těchto OP  </w:t>
      </w:r>
      <w:r w:rsidRPr="008733E8">
        <w:rPr>
          <w:rFonts w:ascii="Times New Roman" w:hAnsi="Times New Roman"/>
          <w:sz w:val="24"/>
          <w:szCs w:val="24"/>
          <w:u w:val="single"/>
        </w:rPr>
        <w:t>0,5</w:t>
      </w:r>
      <w:r w:rsidRPr="008733E8">
        <w:rPr>
          <w:rFonts w:ascii="Times New Roman" w:hAnsi="Times New Roman"/>
          <w:b/>
          <w:i/>
          <w:color w:val="0000FF"/>
          <w:sz w:val="24"/>
          <w:szCs w:val="24"/>
        </w:rPr>
        <w:t xml:space="preserve"> </w:t>
      </w:r>
      <w:r w:rsidRPr="008733E8">
        <w:rPr>
          <w:rFonts w:ascii="Times New Roman" w:hAnsi="Times New Roman"/>
          <w:snapToGrid w:val="0"/>
          <w:sz w:val="24"/>
          <w:szCs w:val="24"/>
          <w:u w:val="single"/>
        </w:rPr>
        <w:t xml:space="preserve"> % z ceny díla</w:t>
      </w:r>
      <w:r w:rsidRPr="008733E8">
        <w:rPr>
          <w:rFonts w:ascii="Times New Roman" w:hAnsi="Times New Roman"/>
          <w:snapToGrid w:val="0"/>
          <w:sz w:val="24"/>
          <w:szCs w:val="24"/>
        </w:rPr>
        <w:t xml:space="preserve"> za každý započatý den, po který zhotovitel neplní takovou povinnost, až do splnění takové povinnosti. V případě, že zhotovitel splní povinnost po výzvě objednatele a ve lhůtě stanovené objednatelem, zanikne objednateli právo smluvní pokutu uplatňovat; </w:t>
      </w:r>
    </w:p>
    <w:p w:rsidR="00F3593F" w:rsidRPr="008733E8" w:rsidRDefault="00F3593F" w:rsidP="00F3593F">
      <w:pPr>
        <w:widowControl w:val="0"/>
        <w:ind w:left="851" w:hanging="284"/>
        <w:jc w:val="both"/>
        <w:rPr>
          <w:rFonts w:ascii="Times New Roman" w:hAnsi="Times New Roman"/>
          <w:snapToGrid w:val="0"/>
          <w:sz w:val="24"/>
          <w:szCs w:val="24"/>
        </w:rPr>
      </w:pPr>
      <w:r w:rsidRPr="008733E8">
        <w:rPr>
          <w:rFonts w:ascii="Times New Roman" w:hAnsi="Times New Roman"/>
          <w:snapToGrid w:val="0"/>
          <w:sz w:val="24"/>
          <w:szCs w:val="24"/>
        </w:rPr>
        <w:t xml:space="preserve">b) některé z povinností stanovených v čl. IV. odst. 4.2. nebo IV. odst. 4.4. nebo IV. odst.4.5. těchto OP </w:t>
      </w:r>
      <w:r w:rsidRPr="008733E8">
        <w:rPr>
          <w:rFonts w:ascii="Times New Roman" w:hAnsi="Times New Roman"/>
          <w:snapToGrid w:val="0"/>
          <w:sz w:val="24"/>
          <w:szCs w:val="24"/>
          <w:u w:val="single"/>
        </w:rPr>
        <w:t>1000,- Kč</w:t>
      </w:r>
      <w:r w:rsidRPr="008733E8">
        <w:rPr>
          <w:rFonts w:ascii="Times New Roman" w:hAnsi="Times New Roman"/>
          <w:snapToGrid w:val="0"/>
          <w:sz w:val="24"/>
          <w:szCs w:val="24"/>
        </w:rPr>
        <w:t xml:space="preserve"> za každé porušení a každý den prodlení zvlášť, a to vždy až do splnění povinnosti.</w:t>
      </w:r>
    </w:p>
    <w:p w:rsidR="00F3593F" w:rsidRPr="008733E8" w:rsidRDefault="00F3593F" w:rsidP="00F3593F">
      <w:pPr>
        <w:widowControl w:val="0"/>
        <w:ind w:left="567" w:hanging="567"/>
        <w:jc w:val="both"/>
        <w:rPr>
          <w:rFonts w:ascii="Times New Roman" w:hAnsi="Times New Roman"/>
          <w:snapToGrid w:val="0"/>
          <w:sz w:val="24"/>
          <w:szCs w:val="24"/>
        </w:rPr>
      </w:pPr>
    </w:p>
    <w:p w:rsidR="00F3593F" w:rsidRPr="008733E8" w:rsidRDefault="00F3593F" w:rsidP="00F3593F">
      <w:pPr>
        <w:widowControl w:val="0"/>
        <w:ind w:left="567" w:hanging="567"/>
        <w:jc w:val="both"/>
        <w:rPr>
          <w:rFonts w:ascii="Times New Roman" w:hAnsi="Times New Roman"/>
          <w:snapToGrid w:val="0"/>
          <w:sz w:val="24"/>
          <w:szCs w:val="24"/>
        </w:rPr>
      </w:pPr>
      <w:r w:rsidRPr="008733E8">
        <w:rPr>
          <w:rFonts w:ascii="Times New Roman" w:hAnsi="Times New Roman"/>
          <w:snapToGrid w:val="0"/>
          <w:sz w:val="24"/>
          <w:szCs w:val="24"/>
        </w:rPr>
        <w:t>12.3.</w:t>
      </w:r>
      <w:r w:rsidRPr="008733E8">
        <w:rPr>
          <w:rFonts w:ascii="Times New Roman" w:hAnsi="Times New Roman"/>
          <w:snapToGrid w:val="0"/>
          <w:sz w:val="24"/>
          <w:szCs w:val="24"/>
        </w:rPr>
        <w:tab/>
        <w:t xml:space="preserve">V případě, že zhotovitel přes konkrétní, zdůvodněné a včasné upozornění objednatele, že předmět díla není řádně připraven k odevzdání a převzetí, trvá na zahájení přejímacího řízení a při přejímacím řízení se zjistí, že předmět díla nebyl připraven k odevzdání a převzetí, sjednává se smluvní pokuta ve výši </w:t>
      </w:r>
      <w:r w:rsidRPr="008733E8">
        <w:rPr>
          <w:rFonts w:ascii="Times New Roman" w:hAnsi="Times New Roman"/>
          <w:snapToGrid w:val="0"/>
          <w:sz w:val="24"/>
          <w:szCs w:val="24"/>
          <w:u w:val="single"/>
        </w:rPr>
        <w:t>30.000,- Kč</w:t>
      </w:r>
      <w:r w:rsidRPr="008733E8">
        <w:rPr>
          <w:rFonts w:ascii="Times New Roman" w:hAnsi="Times New Roman"/>
          <w:snapToGrid w:val="0"/>
          <w:sz w:val="24"/>
          <w:szCs w:val="24"/>
        </w:rPr>
        <w:t>.</w:t>
      </w:r>
    </w:p>
    <w:p w:rsidR="00F3593F" w:rsidRPr="008733E8" w:rsidRDefault="00F3593F" w:rsidP="00F3593F">
      <w:pPr>
        <w:widowControl w:val="0"/>
        <w:ind w:left="567" w:hanging="567"/>
        <w:jc w:val="both"/>
        <w:rPr>
          <w:rFonts w:ascii="Times New Roman" w:hAnsi="Times New Roman"/>
          <w:snapToGrid w:val="0"/>
          <w:sz w:val="24"/>
          <w:szCs w:val="24"/>
        </w:rPr>
      </w:pPr>
    </w:p>
    <w:p w:rsidR="00F3593F" w:rsidRPr="008733E8" w:rsidRDefault="00F3593F" w:rsidP="00F3593F">
      <w:pPr>
        <w:widowControl w:val="0"/>
        <w:ind w:left="567" w:hanging="567"/>
        <w:jc w:val="both"/>
        <w:rPr>
          <w:rFonts w:ascii="Times New Roman" w:hAnsi="Times New Roman"/>
          <w:snapToGrid w:val="0"/>
          <w:sz w:val="24"/>
          <w:szCs w:val="24"/>
        </w:rPr>
      </w:pPr>
      <w:r w:rsidRPr="008733E8">
        <w:rPr>
          <w:rFonts w:ascii="Times New Roman" w:hAnsi="Times New Roman"/>
          <w:snapToGrid w:val="0"/>
          <w:sz w:val="24"/>
          <w:szCs w:val="24"/>
        </w:rPr>
        <w:t>12.4</w:t>
      </w:r>
      <w:r w:rsidRPr="008733E8">
        <w:rPr>
          <w:rFonts w:ascii="Times New Roman" w:hAnsi="Times New Roman"/>
          <w:snapToGrid w:val="0"/>
          <w:sz w:val="24"/>
          <w:szCs w:val="24"/>
        </w:rPr>
        <w:tab/>
        <w:t>Uplatněním ani zaplacením smluvní pokuty není dotčen nárok objednatele na náhradu škody, zejména převyšuje-li výši smluvní pokuty. Takovou škodu může objednatel na zhotoviteli uplatnit samostatně, a to v celé její výši. Nárok na mluvní pokutu a náhradu škody nezaniká ani v případě odstoupení kterékoli ze smluvních stran od smlouvy.</w:t>
      </w:r>
    </w:p>
    <w:p w:rsidR="00D11096" w:rsidRDefault="00D11096" w:rsidP="00F3593F">
      <w:pPr>
        <w:pStyle w:val="Nadpis1"/>
        <w:jc w:val="center"/>
        <w:rPr>
          <w:rFonts w:ascii="Times New Roman" w:hAnsi="Times New Roman"/>
          <w:sz w:val="24"/>
          <w:szCs w:val="24"/>
        </w:rPr>
      </w:pPr>
      <w:bookmarkStart w:id="11" w:name="_Toc279576702"/>
    </w:p>
    <w:p w:rsidR="00AA2207" w:rsidRPr="00AA2207" w:rsidRDefault="00AA2207" w:rsidP="00AA2207"/>
    <w:p w:rsidR="00F3593F" w:rsidRPr="008733E8" w:rsidRDefault="00F3593F" w:rsidP="00F3593F">
      <w:pPr>
        <w:pStyle w:val="Nadpis1"/>
        <w:jc w:val="center"/>
        <w:rPr>
          <w:rFonts w:ascii="Times New Roman" w:hAnsi="Times New Roman"/>
          <w:sz w:val="24"/>
          <w:szCs w:val="24"/>
        </w:rPr>
      </w:pPr>
      <w:r w:rsidRPr="008733E8">
        <w:rPr>
          <w:rFonts w:ascii="Times New Roman" w:hAnsi="Times New Roman"/>
          <w:sz w:val="24"/>
          <w:szCs w:val="24"/>
        </w:rPr>
        <w:t>XIII. Nebezpečí škody na věci a přechod vlastnického práva</w:t>
      </w:r>
      <w:bookmarkEnd w:id="11"/>
    </w:p>
    <w:p w:rsidR="00F3593F" w:rsidRPr="008733E8" w:rsidRDefault="00F3593F" w:rsidP="00F3593F">
      <w:pPr>
        <w:rPr>
          <w:rFonts w:ascii="Times New Roman" w:hAnsi="Times New Roman"/>
          <w:sz w:val="24"/>
          <w:szCs w:val="24"/>
        </w:rPr>
      </w:pPr>
    </w:p>
    <w:p w:rsidR="00F3593F" w:rsidRPr="008733E8" w:rsidRDefault="00F3593F" w:rsidP="00F3593F">
      <w:pPr>
        <w:jc w:val="both"/>
        <w:rPr>
          <w:rFonts w:ascii="Times New Roman" w:hAnsi="Times New Roman"/>
          <w:strike/>
          <w:snapToGrid w:val="0"/>
          <w:sz w:val="24"/>
          <w:szCs w:val="24"/>
        </w:rPr>
      </w:pPr>
      <w:r w:rsidRPr="008733E8">
        <w:rPr>
          <w:rFonts w:ascii="Times New Roman" w:hAnsi="Times New Roman"/>
          <w:snapToGrid w:val="0"/>
          <w:sz w:val="24"/>
          <w:szCs w:val="24"/>
        </w:rPr>
        <w:t>13.1.Zhotovitel nese od okamžiku převzetí staveniště do protokolárního</w:t>
      </w:r>
      <w:r w:rsidRPr="008733E8">
        <w:rPr>
          <w:rFonts w:ascii="Times New Roman" w:hAnsi="Times New Roman"/>
          <w:sz w:val="24"/>
          <w:szCs w:val="24"/>
        </w:rPr>
        <w:t xml:space="preserve"> </w:t>
      </w:r>
      <w:r w:rsidRPr="008733E8">
        <w:rPr>
          <w:rFonts w:ascii="Times New Roman" w:hAnsi="Times New Roman"/>
          <w:snapToGrid w:val="0"/>
          <w:sz w:val="24"/>
          <w:szCs w:val="24"/>
        </w:rPr>
        <w:t>převzetí předmětu díla bez zjevných vad a staveniště objednatelem nebezpečí škody a jiné nebezpečí bez ohledu na to, zda jsou práce přerušeny.</w:t>
      </w:r>
      <w:r w:rsidRPr="008733E8">
        <w:rPr>
          <w:rFonts w:ascii="Times New Roman" w:hAnsi="Times New Roman"/>
          <w:sz w:val="24"/>
          <w:szCs w:val="24"/>
        </w:rPr>
        <w:t xml:space="preserve">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Odpovědnost zhotovitele je objektivní. Případná poškození věcí odstraní zhotovitel svým nákladem.</w:t>
      </w:r>
    </w:p>
    <w:p w:rsidR="00F3593F" w:rsidRPr="008733E8" w:rsidRDefault="00F3593F" w:rsidP="00F3593F">
      <w:pPr>
        <w:pStyle w:val="Zkladntextodsazen"/>
        <w:ind w:left="0"/>
        <w:jc w:val="both"/>
        <w:rPr>
          <w:szCs w:val="24"/>
        </w:rPr>
      </w:pPr>
      <w:r w:rsidRPr="008733E8">
        <w:rPr>
          <w:snapToGrid w:val="0"/>
          <w:szCs w:val="24"/>
        </w:rPr>
        <w:t>Není-li ve smlouvě anebo těchto OP uvedeno jinak, protokolárním</w:t>
      </w:r>
      <w:r w:rsidRPr="008733E8">
        <w:rPr>
          <w:szCs w:val="24"/>
        </w:rPr>
        <w:t xml:space="preserve"> převzetím </w:t>
      </w:r>
      <w:r w:rsidRPr="008733E8">
        <w:rPr>
          <w:snapToGrid w:val="0"/>
          <w:szCs w:val="24"/>
        </w:rPr>
        <w:t xml:space="preserve">předmětu </w:t>
      </w:r>
      <w:r w:rsidRPr="008733E8">
        <w:rPr>
          <w:szCs w:val="24"/>
        </w:rPr>
        <w:t xml:space="preserve">díla </w:t>
      </w:r>
      <w:r w:rsidRPr="008733E8">
        <w:rPr>
          <w:snapToGrid w:val="0"/>
          <w:szCs w:val="24"/>
        </w:rPr>
        <w:t xml:space="preserve">a staveniště objednatelem </w:t>
      </w:r>
      <w:r w:rsidRPr="008733E8">
        <w:rPr>
          <w:szCs w:val="24"/>
        </w:rPr>
        <w:t xml:space="preserve">přechází nebezpečí škody na díle a staveništi na objednatele.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Převzetí předmětu díla a staveniště objednatelem nemá vliv na odpovědnost za škodu způsobenou zhotovitelem podle obecně závazných předpisů, ani na škodu způsobenou vadami díla nebo jiným porušením závazku zhotovitele.</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pStyle w:val="Zkladntextodsazen"/>
        <w:ind w:left="0"/>
        <w:jc w:val="both"/>
        <w:rPr>
          <w:snapToGrid w:val="0"/>
          <w:szCs w:val="24"/>
        </w:rPr>
      </w:pPr>
      <w:r w:rsidRPr="008733E8">
        <w:rPr>
          <w:snapToGrid w:val="0"/>
          <w:szCs w:val="24"/>
        </w:rPr>
        <w:t>13.2. Objednatel je vlastníkem zhotovované věci.</w:t>
      </w:r>
      <w:r w:rsidRPr="008733E8">
        <w:rPr>
          <w:szCs w:val="24"/>
        </w:rPr>
        <w:t xml:space="preserve"> Vlastnické právo k předmětu plnění nabývá objednatel okamžikem zabudování do stavby. </w:t>
      </w:r>
      <w:r w:rsidRPr="008733E8">
        <w:rPr>
          <w:snapToGrid w:val="0"/>
          <w:szCs w:val="24"/>
        </w:rPr>
        <w:t>Na zhotovitele nepřechází vlastnické právo ke  zhotovované věci. To platí obdobně v případech, kdy předmětem díla je montáž, údržba, oprava nebo úprava věci.</w:t>
      </w:r>
    </w:p>
    <w:p w:rsidR="00F3593F" w:rsidRPr="008733E8" w:rsidRDefault="00F3593F" w:rsidP="00F3593F">
      <w:pPr>
        <w:pStyle w:val="Nadpis1"/>
        <w:jc w:val="center"/>
        <w:rPr>
          <w:rFonts w:ascii="Times New Roman" w:hAnsi="Times New Roman"/>
          <w:sz w:val="24"/>
          <w:szCs w:val="24"/>
        </w:rPr>
      </w:pPr>
      <w:bookmarkStart w:id="12" w:name="_Toc279576703"/>
      <w:r w:rsidRPr="008733E8">
        <w:rPr>
          <w:rFonts w:ascii="Times New Roman" w:hAnsi="Times New Roman"/>
          <w:sz w:val="24"/>
          <w:szCs w:val="24"/>
        </w:rPr>
        <w:t>XIV. Odpovědnost za vady – záruka</w:t>
      </w:r>
      <w:bookmarkEnd w:id="12"/>
    </w:p>
    <w:p w:rsidR="00F3593F" w:rsidRPr="008733E8" w:rsidRDefault="00F3593F" w:rsidP="00F3593F">
      <w:pPr>
        <w:pStyle w:val="Zkladntextodsazen"/>
        <w:ind w:left="0"/>
        <w:jc w:val="both"/>
        <w:rPr>
          <w:szCs w:val="24"/>
        </w:rPr>
      </w:pPr>
      <w:r w:rsidRPr="008733E8">
        <w:rPr>
          <w:szCs w:val="24"/>
        </w:rPr>
        <w:t>14.1. Záruční doba počíná běžet dnem protokolárního předání a převzetí díla bez vad a nedodělků. Záruka se vztahuje na vady díla, které se projeví u díla během záruční doby s výjimkou vad, u nichž zhotovitel prokáže, že jejich vznik zavinil objednatel. Není-li ve smlouvě uvedeno jinak, platí u strojních a speciálních dodávek záruční doba v délce stanovené v záručním listu výrobce. Nároky z odpovědnosti za vady se nedotýkají nároků na náhradu škody nebo na smluvní pokutu.</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14.2. Plnění má vady, jestliže nebylo provedeno řádně podle smlouvy. Vadami se rozumí i nedodělky, tj. nedokončené práce (plnění). Drobné odchylky od projektové dokumentace, které nemají vliv na zvýšení ceny plnění zhotovitele, se nepovažují za vady či nedodělky v případě, že s nimi vyjádřil objednatel písemný souhlas za předpokladu, že tyto odchylky budou vyznačeny v projektové dokumentaci.</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color w:val="FF0000"/>
          <w:sz w:val="24"/>
          <w:szCs w:val="24"/>
        </w:rPr>
      </w:pPr>
      <w:r w:rsidRPr="008733E8">
        <w:rPr>
          <w:rFonts w:ascii="Times New Roman" w:hAnsi="Times New Roman"/>
          <w:snapToGrid w:val="0"/>
          <w:sz w:val="24"/>
          <w:szCs w:val="24"/>
        </w:rPr>
        <w:t xml:space="preserve">14.3. Zhotovitel se zavazuje, že dílo bude mít po dobu trvání záruční doby vlastnosti stanovené příslušnou projektovou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ust. </w:t>
      </w:r>
      <w:r w:rsidRPr="008733E8">
        <w:rPr>
          <w:rFonts w:ascii="Times New Roman" w:hAnsi="Times New Roman"/>
          <w:bCs/>
          <w:iCs/>
          <w:snapToGrid w:val="0"/>
          <w:sz w:val="24"/>
          <w:szCs w:val="24"/>
        </w:rPr>
        <w:t xml:space="preserve">§ 2615 občanského </w:t>
      </w:r>
      <w:r w:rsidRPr="008733E8">
        <w:rPr>
          <w:rFonts w:ascii="Times New Roman" w:hAnsi="Times New Roman"/>
          <w:snapToGrid w:val="0"/>
          <w:sz w:val="24"/>
          <w:szCs w:val="24"/>
        </w:rPr>
        <w:t>zákoníku.</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Objednatel je oprávněn uplatnit u zhotovitele vady jeho plnění nejpozději do konce záruční doby. Reklamaci provádí objednatel písemně, v reklamaci vady popíše a uvede své požadavky, včetně termínu pro odstranění vad zhotovitelem s tím, že má právo:</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 půjde-li o vady nepodstatné (§ </w:t>
      </w:r>
      <w:smartTag w:uri="urn:schemas-microsoft-com:office:smarttags" w:element="metricconverter">
        <w:smartTagPr>
          <w:attr w:name="ProductID" w:val="2107 OZ"/>
        </w:smartTagPr>
        <w:r w:rsidRPr="008733E8">
          <w:rPr>
            <w:rFonts w:ascii="Times New Roman" w:hAnsi="Times New Roman"/>
            <w:bCs/>
            <w:iCs/>
            <w:snapToGrid w:val="0"/>
            <w:sz w:val="24"/>
            <w:szCs w:val="24"/>
          </w:rPr>
          <w:t>2107</w:t>
        </w:r>
        <w:r w:rsidRPr="008733E8">
          <w:rPr>
            <w:rFonts w:ascii="Times New Roman" w:hAnsi="Times New Roman"/>
            <w:snapToGrid w:val="0"/>
            <w:sz w:val="24"/>
            <w:szCs w:val="24"/>
          </w:rPr>
          <w:t xml:space="preserve"> </w:t>
        </w:r>
        <w:r w:rsidRPr="008733E8">
          <w:rPr>
            <w:rFonts w:ascii="Times New Roman" w:hAnsi="Times New Roman"/>
            <w:bCs/>
            <w:iCs/>
            <w:snapToGrid w:val="0"/>
            <w:sz w:val="24"/>
            <w:szCs w:val="24"/>
          </w:rPr>
          <w:t>OZ</w:t>
        </w:r>
      </w:smartTag>
      <w:r w:rsidRPr="008733E8">
        <w:rPr>
          <w:rFonts w:ascii="Times New Roman" w:hAnsi="Times New Roman"/>
          <w:snapToGrid w:val="0"/>
          <w:sz w:val="24"/>
          <w:szCs w:val="24"/>
        </w:rPr>
        <w:t>), na bezplatné a bezodkladné odstranění takových vad a nedodělků – opravou opravitelných částí předmětu plnění, výměnou neopravitelných částí, dodáním nedodaných částí - anebo na poskytnutí přiměřené slevy z ceny díla,</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 půjde-li o vady podstatné (§ </w:t>
      </w:r>
      <w:smartTag w:uri="urn:schemas-microsoft-com:office:smarttags" w:element="metricconverter">
        <w:smartTagPr>
          <w:attr w:name="ProductID" w:val="2106 OZ"/>
        </w:smartTagPr>
        <w:r w:rsidRPr="008733E8">
          <w:rPr>
            <w:rFonts w:ascii="Times New Roman" w:hAnsi="Times New Roman"/>
            <w:bCs/>
            <w:iCs/>
            <w:snapToGrid w:val="0"/>
            <w:sz w:val="24"/>
            <w:szCs w:val="24"/>
          </w:rPr>
          <w:t>2106 OZ</w:t>
        </w:r>
      </w:smartTag>
      <w:r w:rsidRPr="008733E8">
        <w:rPr>
          <w:rFonts w:ascii="Times New Roman" w:hAnsi="Times New Roman"/>
          <w:snapToGrid w:val="0"/>
          <w:sz w:val="24"/>
          <w:szCs w:val="24"/>
        </w:rPr>
        <w:t>), má objednatel vedle nároků shora uvedených právo od smlouvy odstoupit</w:t>
      </w:r>
      <w:r w:rsidRPr="008733E8">
        <w:rPr>
          <w:rFonts w:ascii="Times New Roman" w:hAnsi="Times New Roman"/>
          <w:bCs/>
          <w:iCs/>
          <w:snapToGrid w:val="0"/>
          <w:sz w:val="24"/>
          <w:szCs w:val="24"/>
        </w:rPr>
        <w:t>, nebo žádat odstranění vady dodáním nové věci bez vady.</w:t>
      </w:r>
      <w:r w:rsidRPr="008733E8">
        <w:rPr>
          <w:rFonts w:ascii="Times New Roman" w:hAnsi="Times New Roman"/>
          <w:b/>
          <w:bCs/>
          <w:i/>
          <w:iCs/>
          <w:snapToGrid w:val="0"/>
          <w:sz w:val="24"/>
          <w:szCs w:val="24"/>
        </w:rPr>
        <w:t xml:space="preserve"> </w:t>
      </w:r>
      <w:r w:rsidRPr="008733E8">
        <w:rPr>
          <w:rFonts w:ascii="Times New Roman" w:hAnsi="Times New Roman"/>
          <w:snapToGrid w:val="0"/>
          <w:sz w:val="24"/>
          <w:szCs w:val="24"/>
        </w:rPr>
        <w:t>Objednatel má právo volby způsobu odstranění důsledku vadného plnění. Zhotovitel je povinen do 5ti dnů ode dne obdržení reklamace zaslat objednateli své písemné stanovisko s uvedením, zda reklamaci uznává, nebo sdělí objednateli své námitky spolu s jejich odůvodněním. Zhotovitel se zavazuje zahájit bezplatné odstranění vad díla nejpozději do 5 pracovních dnů od obdržení reklamace, nedohodne-li se s objednatelem na jiném termínu, a to i tehdy, neuznává-li odpovědnost za své vady. V případě odstranění vady dodáním náhradního plnění, běží pro toto náhradní plnění nová záruční doba a to ode dne převzetí nového plnění objednatelem.</w:t>
      </w:r>
    </w:p>
    <w:p w:rsidR="00F3593F" w:rsidRPr="008733E8" w:rsidRDefault="00F3593F" w:rsidP="00F3593F">
      <w:pPr>
        <w:pStyle w:val="Zkladntextodsazen2"/>
        <w:ind w:left="0"/>
        <w:rPr>
          <w:szCs w:val="24"/>
        </w:rPr>
      </w:pPr>
      <w:r w:rsidRPr="008733E8">
        <w:rPr>
          <w:szCs w:val="24"/>
        </w:rPr>
        <w:t>Zhotovitel je povinen odstranit vady, i když tvrdí, že za uvedené vady a nedodělky neodpovídá, přičemž náklady na jejich odstranění v těchto sporných případech nese až do rozhodnutí sporu soudem zhotovitel, a objednatel je povinen v případě pro něho negativního rozhodnutí sporu uhradit zhotoviteli veškeré náklady vzniklé z tohoto titulu.</w:t>
      </w:r>
    </w:p>
    <w:p w:rsidR="00F3593F" w:rsidRPr="008733E8" w:rsidRDefault="00F3593F" w:rsidP="00F3593F">
      <w:pPr>
        <w:pStyle w:val="Zkladntextodsazen2"/>
        <w:ind w:left="0"/>
        <w:rPr>
          <w:szCs w:val="24"/>
        </w:rPr>
      </w:pPr>
    </w:p>
    <w:p w:rsidR="00F3593F" w:rsidRPr="008733E8" w:rsidRDefault="00F3593F" w:rsidP="00F3593F">
      <w:pPr>
        <w:widowControl w:val="0"/>
        <w:jc w:val="both"/>
        <w:rPr>
          <w:rFonts w:ascii="Times New Roman" w:hAnsi="Times New Roman"/>
          <w:sz w:val="24"/>
          <w:szCs w:val="24"/>
        </w:rPr>
      </w:pPr>
      <w:r w:rsidRPr="008733E8">
        <w:rPr>
          <w:rFonts w:ascii="Times New Roman" w:hAnsi="Times New Roman"/>
          <w:snapToGrid w:val="0"/>
          <w:sz w:val="24"/>
          <w:szCs w:val="24"/>
        </w:rPr>
        <w:t>Délka záruční lhůty, pokud není ve smlouvě o dílo sjednána delší, je</w:t>
      </w:r>
      <w:r w:rsidRPr="008733E8">
        <w:rPr>
          <w:rFonts w:ascii="Times New Roman" w:hAnsi="Times New Roman"/>
          <w:b/>
          <w:snapToGrid w:val="0"/>
          <w:sz w:val="24"/>
          <w:szCs w:val="24"/>
        </w:rPr>
        <w:t xml:space="preserve"> </w:t>
      </w:r>
      <w:r w:rsidRPr="008733E8">
        <w:rPr>
          <w:rFonts w:ascii="Times New Roman" w:hAnsi="Times New Roman"/>
          <w:snapToGrid w:val="0"/>
          <w:sz w:val="24"/>
          <w:szCs w:val="24"/>
        </w:rPr>
        <w:t>dva roky a u staveb pět let od protokolárního převzetí díla bez vad a nedodělků objednatelem.</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Neodstraní-li zhotovitel reklamované vady či nedodělky ve stanovené lhůtě, nebo oznámí-li před jejím uplynutím, že vady či nedodělky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Práva a povinnosti z titulu odpovědnosti zhotovitele za vady díla a ze zhotovitelem poskytnuté záruky nezanikají, ani pro případ odstoupení jedné ze stran od smlouvy. Nároky z odpovědnosti za vady se nedotýkají nároků na náhradu škody nebo na smluvní pokutu.</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V období posledního měsíce záruční lhůty je zhotovitel povinen provést s objednatelem výstupní prohlídku objektu, konstrukcí a zařízení. Na základě této prohlídky bude sepsán protokol o splnění záručních podmínek, popřípadě budou vyjmenovány zjištěné záruční závady a stanoven režim jejich odstranění. Termín výstupní prohlídky určuje objednatel. Neposkytne-li zhotovitel potřebnou součinnost k provedení výstupní prohlídky, zejména nezajistí-li zhotovitel, i přes omluvu své nepřítomnosti, přítomnost svého zástupce při kontrolní prohlídce, který by se místo zhotovitele kontrolní prohlídky zúčastnil, může objednatel provést kontrolní prohlídku v nepřítomnosti zhotovitele. </w:t>
      </w:r>
    </w:p>
    <w:p w:rsidR="00F3593F" w:rsidRPr="008733E8" w:rsidRDefault="00F3593F" w:rsidP="00F3593F">
      <w:pPr>
        <w:pStyle w:val="Nadpis1"/>
        <w:jc w:val="center"/>
        <w:rPr>
          <w:rFonts w:ascii="Times New Roman" w:hAnsi="Times New Roman"/>
          <w:sz w:val="24"/>
          <w:szCs w:val="24"/>
        </w:rPr>
      </w:pPr>
      <w:bookmarkStart w:id="13" w:name="_Toc279576704"/>
      <w:r w:rsidRPr="008733E8">
        <w:rPr>
          <w:rFonts w:ascii="Times New Roman" w:hAnsi="Times New Roman"/>
          <w:sz w:val="24"/>
          <w:szCs w:val="24"/>
        </w:rPr>
        <w:t>XV. Zánik závazků</w:t>
      </w:r>
      <w:bookmarkEnd w:id="13"/>
    </w:p>
    <w:p w:rsidR="00F3593F" w:rsidRPr="008733E8" w:rsidRDefault="00F3593F" w:rsidP="00F3593F">
      <w:pPr>
        <w:rPr>
          <w:rFonts w:ascii="Times New Roman" w:hAnsi="Times New Roman"/>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Závazky smluvních stran ze smlouvy zanikají:</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15.1. splněním.</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Závazky smluvních stran ze smlouvy zanikají především jejich splněním.</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15.2. dohodou smluvních stran</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Jednotlivé závazky smluvních stran, jakož i smlouva jako celek, mohou rovněž zaniknout, dohodnou-li se na tom smluvní strany formou písemného dodatku ke smlouvě. Takový dodatek musí být písemný a obsahovat vypořádání všech závazků, na které smluvní strany, které takový dodatek uzavírají, mohly pomyslet, jinak je neplatná.</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15.3.odstoupením od smlouvy</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Odstoupit od smlouvy lze pouze z důvodů stanovených ve smlouvě nebo zákonem. Ohledně podmínek pro odstoupení od smlouvy dohodly smluvní strany toto:</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 zmaření účelu smlouvy – pokud by z jakéhokoliv důvodu, na který smluvní strany při podpisu smlouvy nepomyslely, nebo nemohly pomyslet, mohl být zmařen její účel, jsou objednatel i zhotovitel povinni neprodleně, nejpozději však do 14ti dnů ode dne, kdy taková skutečnost vyjde najevo, sjednat písemný dodatek, jímž účelu smlouvy bude dosaženo. Nesplní-li některá ze smluvních stran povinnost takový dodatek uzavřít, může se druhá smluvní strana od smlouvy odstoupit anebo obrátit na soud s návrhem na určení obsahu tohoto dodatku dle ust. § </w:t>
      </w:r>
      <w:smartTag w:uri="urn:schemas-microsoft-com:office:smarttags" w:element="metricconverter">
        <w:smartTagPr>
          <w:attr w:name="ProductID" w:val="1749 OZ"/>
        </w:smartTagPr>
        <w:r w:rsidRPr="008733E8">
          <w:rPr>
            <w:rFonts w:ascii="Times New Roman" w:hAnsi="Times New Roman"/>
            <w:snapToGrid w:val="0"/>
            <w:sz w:val="24"/>
            <w:szCs w:val="24"/>
          </w:rPr>
          <w:t>1749 OZ</w:t>
        </w:r>
      </w:smartTag>
      <w:r w:rsidRPr="008733E8">
        <w:rPr>
          <w:rFonts w:ascii="Times New Roman" w:hAnsi="Times New Roman"/>
          <w:snapToGrid w:val="0"/>
          <w:sz w:val="24"/>
          <w:szCs w:val="24"/>
        </w:rPr>
        <w:t xml:space="preserve">.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Za nesplnění povinnosti uzavřít dodatek se považuje též, je-li účastník sice ochoten uzavřít, avšak za podmínek, které by jej oproti původnímu ujednání nespravedlivě zvýhodňovaly,</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jednostranné odstoupení smluvní strany – kterákoli ze smluvních stran může odstoupit od smlouvy, poruší-li druhá strana podstatným způsobem své smluvní povinnosti, přestože byla na tuto skutečnost prokazatelným způsobem (doporučeným dopisem, zápisem ve stavebním deníku) upozorněna.</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Stanoví-li oprávněná smluvní strana druhé smluvní straně pro splnění jejího závazku náhradní (dodatečnou) lhůtu, vniká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tj. ihned poté, co prohlášení druhé smluvní strany obdržela. Co smluvní strany považují za podstatné porušení smlouvy, je stanoveno ve smlouvě.</w:t>
      </w:r>
    </w:p>
    <w:p w:rsidR="00F3593F" w:rsidRPr="008733E8" w:rsidRDefault="00F3593F" w:rsidP="00F3593F">
      <w:pPr>
        <w:pStyle w:val="Zkladntext"/>
        <w:rPr>
          <w:szCs w:val="24"/>
        </w:rPr>
      </w:pPr>
      <w:r w:rsidRPr="008733E8">
        <w:rPr>
          <w:szCs w:val="24"/>
        </w:rPr>
        <w:t>Odstoupí-li od smlouvy objednatel, vzniká mu nárok na úhradu vícenákladů vynaložených na dokončení díla a na náhradu ztrát vzniklým prodloužením termínu dokončení díla ve stejném rozsahu. V takovém případě bude na náklad zhotovitele operativně pořízeno a realizováno stanovisko expertů k provedení nezbytných činností, které by alespoň částečně vyhověly původním požadavkům objednatele. V případě, že od smlouvy odstoupí oprávněně zhotovitel, nese úhradu nákladů dle tohoto bodu objednatel.</w:t>
      </w:r>
    </w:p>
    <w:p w:rsidR="00F3593F" w:rsidRPr="008733E8" w:rsidRDefault="00F3593F" w:rsidP="00F3593F">
      <w:pPr>
        <w:pStyle w:val="Zkladntext"/>
        <w:rPr>
          <w:snapToGrid w:val="0"/>
          <w:szCs w:val="24"/>
        </w:rPr>
      </w:pPr>
    </w:p>
    <w:p w:rsidR="00F3593F" w:rsidRPr="008733E8" w:rsidRDefault="00F3593F" w:rsidP="00F3593F">
      <w:pPr>
        <w:pStyle w:val="Zkladntext"/>
        <w:rPr>
          <w:szCs w:val="24"/>
        </w:rPr>
      </w:pPr>
      <w:r w:rsidRPr="008733E8">
        <w:rPr>
          <w:snapToGrid w:val="0"/>
          <w:szCs w:val="24"/>
        </w:rPr>
        <w:t xml:space="preserve">15.4. </w:t>
      </w:r>
      <w:r w:rsidRPr="008733E8">
        <w:rPr>
          <w:szCs w:val="24"/>
        </w:rPr>
        <w:t>zrušení smlouvy zaplacením odstupného</w:t>
      </w:r>
    </w:p>
    <w:p w:rsidR="00F3593F" w:rsidRPr="008733E8" w:rsidRDefault="00F3593F" w:rsidP="00F3593F">
      <w:pPr>
        <w:pStyle w:val="Zkladntext"/>
        <w:rPr>
          <w:szCs w:val="24"/>
        </w:rPr>
      </w:pPr>
      <w:r w:rsidRPr="008733E8">
        <w:rPr>
          <w:szCs w:val="24"/>
        </w:rPr>
        <w:t xml:space="preserve">Smlouvu lze zrušit zaplacením odstupného, pokud tak smlouva stanoví a je-li v ní upravena výše odstupného. </w:t>
      </w:r>
    </w:p>
    <w:p w:rsidR="00F3593F" w:rsidRPr="008733E8" w:rsidRDefault="00F3593F" w:rsidP="00F3593F">
      <w:pPr>
        <w:widowControl w:val="0"/>
        <w:jc w:val="both"/>
        <w:rPr>
          <w:rFonts w:ascii="Times New Roman" w:hAnsi="Times New Roman"/>
          <w:snapToGrid w:val="0"/>
          <w:sz w:val="24"/>
          <w:szCs w:val="24"/>
        </w:rPr>
      </w:pP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 xml:space="preserve">15.5. dodatečnou nemožností plnění </w:t>
      </w:r>
    </w:p>
    <w:p w:rsidR="00F3593F" w:rsidRPr="008733E8" w:rsidRDefault="00F3593F" w:rsidP="00F3593F">
      <w:pPr>
        <w:widowControl w:val="0"/>
        <w:jc w:val="both"/>
        <w:rPr>
          <w:rFonts w:ascii="Times New Roman" w:hAnsi="Times New Roman"/>
          <w:strike/>
          <w:snapToGrid w:val="0"/>
          <w:sz w:val="24"/>
          <w:szCs w:val="24"/>
        </w:rPr>
      </w:pPr>
      <w:r w:rsidRPr="008733E8">
        <w:rPr>
          <w:rFonts w:ascii="Times New Roman" w:hAnsi="Times New Roman"/>
          <w:snapToGrid w:val="0"/>
          <w:sz w:val="24"/>
          <w:szCs w:val="24"/>
        </w:rPr>
        <w:t>Pro dodatečnou nemožnost plnění se použijí příslušná ustanovení OZ.</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i/>
          <w:snapToGrid w:val="0"/>
          <w:sz w:val="24"/>
          <w:szCs w:val="24"/>
        </w:rPr>
        <w:t xml:space="preserve"> </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15.6. 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F3593F" w:rsidRPr="008733E8" w:rsidRDefault="00F3593F" w:rsidP="00F3593F">
      <w:pPr>
        <w:widowControl w:val="0"/>
        <w:jc w:val="both"/>
        <w:rPr>
          <w:rFonts w:ascii="Times New Roman" w:hAnsi="Times New Roman"/>
          <w:snapToGrid w:val="0"/>
          <w:sz w:val="24"/>
          <w:szCs w:val="24"/>
        </w:rPr>
      </w:pPr>
      <w:r w:rsidRPr="008733E8">
        <w:rPr>
          <w:rFonts w:ascii="Times New Roman" w:hAnsi="Times New Roman"/>
          <w:snapToGrid w:val="0"/>
          <w:sz w:val="24"/>
          <w:szCs w:val="24"/>
        </w:rPr>
        <w:t>Zhotovitel je povinen po zániku smlouvy si počínat tak, aby předešel jakýmkoliv škodám a aby minimalizoval ztráty v důsledku přerušení plnění předmětu díla a provést dle dispozic objednatele veškeré kroky nezbytné buď k přerušení provádění díla nebo k předání všech věcí s dílem souvisejících nebo jejich části jiné osobě.</w:t>
      </w:r>
    </w:p>
    <w:p w:rsidR="00F3593F" w:rsidRPr="008733E8" w:rsidRDefault="00F3593F" w:rsidP="00F3593F">
      <w:pPr>
        <w:pStyle w:val="Zkladntextodsazen2"/>
        <w:ind w:left="0"/>
        <w:rPr>
          <w:szCs w:val="24"/>
        </w:rPr>
      </w:pPr>
      <w:r w:rsidRPr="008733E8">
        <w:rPr>
          <w:szCs w:val="24"/>
        </w:rPr>
        <w:t>Vypořádání bezdůvodného obohacení provede objednatel naturální restitucí a nebude-li možná, uhradí zhotoviteli peněžitou částku ve výši, o co se pracemi provedenými v souladu se smlouvou do zániku smlouvy obohatil, přičemž nebude rozhodná hodnota provedených prací, tj. toho, co zhotovitel pozbyl. Znalce k určení výše bezdůvodného obohacení určí a zaplatí objednatel. Zanikla-li smlouva z důvodu na straně zhotovitele, zhotovitel uhradí objednateli náklady na znalce.</w:t>
      </w:r>
    </w:p>
    <w:p w:rsidR="00B41AC9" w:rsidRDefault="00B41AC9" w:rsidP="00F3593F">
      <w:pPr>
        <w:pStyle w:val="Nadpis1"/>
        <w:jc w:val="center"/>
        <w:rPr>
          <w:rFonts w:ascii="Times New Roman" w:hAnsi="Times New Roman"/>
          <w:sz w:val="24"/>
          <w:szCs w:val="24"/>
        </w:rPr>
      </w:pPr>
      <w:bookmarkStart w:id="14" w:name="_Toc279576705"/>
    </w:p>
    <w:p w:rsidR="00B41AC9" w:rsidRDefault="00B41AC9" w:rsidP="00B41AC9"/>
    <w:p w:rsidR="00B41AC9" w:rsidRDefault="00B41AC9" w:rsidP="00B41AC9"/>
    <w:p w:rsidR="00B41AC9" w:rsidRPr="00B41AC9" w:rsidRDefault="00B41AC9" w:rsidP="00B41AC9"/>
    <w:p w:rsidR="00F3593F" w:rsidRPr="008733E8" w:rsidRDefault="00F3593F" w:rsidP="00F3593F">
      <w:pPr>
        <w:pStyle w:val="Nadpis1"/>
        <w:jc w:val="center"/>
        <w:rPr>
          <w:rFonts w:ascii="Times New Roman" w:hAnsi="Times New Roman"/>
          <w:sz w:val="24"/>
          <w:szCs w:val="24"/>
        </w:rPr>
      </w:pPr>
      <w:r w:rsidRPr="008733E8">
        <w:rPr>
          <w:rFonts w:ascii="Times New Roman" w:hAnsi="Times New Roman"/>
          <w:sz w:val="24"/>
          <w:szCs w:val="24"/>
        </w:rPr>
        <w:t>XVI. Závěrečná ustanovení</w:t>
      </w:r>
      <w:bookmarkEnd w:id="14"/>
    </w:p>
    <w:p w:rsidR="00F3593F" w:rsidRPr="008733E8" w:rsidRDefault="00F3593F" w:rsidP="00F3593F">
      <w:pPr>
        <w:rPr>
          <w:rFonts w:ascii="Times New Roman" w:hAnsi="Times New Roman"/>
          <w:sz w:val="24"/>
          <w:szCs w:val="24"/>
        </w:rPr>
      </w:pPr>
    </w:p>
    <w:p w:rsidR="00F3593F" w:rsidRPr="008733E8" w:rsidRDefault="00F3593F" w:rsidP="00F3593F">
      <w:pPr>
        <w:pStyle w:val="Zkladntextodsazen"/>
        <w:ind w:left="0"/>
        <w:jc w:val="both"/>
        <w:rPr>
          <w:szCs w:val="24"/>
        </w:rPr>
      </w:pPr>
      <w:r w:rsidRPr="008733E8">
        <w:rPr>
          <w:szCs w:val="24"/>
        </w:rPr>
        <w:t>16.1 Jakákoliv ústní ujednání při provádění díla, která nejsou písemně potvrzena oprávněnými zástupci obou smluvních stran, jsou právně neúčinná.</w:t>
      </w:r>
    </w:p>
    <w:p w:rsidR="00F3593F" w:rsidRPr="008733E8" w:rsidRDefault="00F3593F" w:rsidP="00F3593F">
      <w:pPr>
        <w:pStyle w:val="Zkladntextodsazen"/>
        <w:ind w:left="0" w:right="-567"/>
        <w:jc w:val="both"/>
        <w:rPr>
          <w:szCs w:val="24"/>
        </w:rPr>
      </w:pPr>
    </w:p>
    <w:p w:rsidR="00F3593F" w:rsidRPr="008733E8" w:rsidRDefault="00F3593F" w:rsidP="00F3593F">
      <w:pPr>
        <w:jc w:val="both"/>
        <w:rPr>
          <w:rFonts w:ascii="Times New Roman" w:hAnsi="Times New Roman"/>
          <w:color w:val="000000"/>
          <w:sz w:val="24"/>
          <w:szCs w:val="24"/>
        </w:rPr>
      </w:pPr>
      <w:r w:rsidRPr="008733E8">
        <w:rPr>
          <w:rFonts w:ascii="Times New Roman" w:hAnsi="Times New Roman"/>
          <w:sz w:val="24"/>
          <w:szCs w:val="24"/>
        </w:rPr>
        <w:t xml:space="preserve">16.2. Smlouvu lze měnit pouze písemnými dodatky v listinné formě, podepsanými oprávněnými zástupci obou smluvních stran na jedné listině. Elektronická forma právního jednání či forma za pomoci jiných technických prostředků umožňujících zachycení obsahu jsou vyloučeny. Neplatnost právního jednání z důvodu nedodržení formy lze namítnout, i když již bylo započato s plněním. </w:t>
      </w:r>
      <w:r w:rsidRPr="008733E8">
        <w:rPr>
          <w:rFonts w:ascii="Times New Roman" w:hAnsi="Times New Roman"/>
          <w:color w:val="000000"/>
          <w:sz w:val="24"/>
          <w:szCs w:val="24"/>
        </w:rPr>
        <w:t xml:space="preserve">Smluvní strany vylučují, aby nabídka s nepodstatnými změnami učiněná jednou smluvní stranou jako protinávrh druhé smluvní straně byla brána jako přijetí nabídky i v případě, kdy ji druhá strana bez zbytečného odkladu neodmítne. Vylučuje se, aby zhotovitel vybraný k zadání této veřejné zakázky na základě ceny díla v této smlouvě uvedené jako jediného kritéria výběru či jako jednoho z vícero kritérií výběru následně po uzavření této smlouvy namítal neúměrné zkrácení spočívající v hrubém nepoměru ceny díla, kterou má zaplatit objednatel,  k plnění, které má poskytnout zhotovitel.  Zhotovitel přebírá uzavřením této smlouvy riziko změny okolností, zejména okolností majících vliv na cenu díla, a nemůže se domáhat obnovení jednání o smlouvě a změny závazku. </w:t>
      </w:r>
    </w:p>
    <w:p w:rsidR="00F3593F" w:rsidRPr="008733E8" w:rsidRDefault="00F3593F" w:rsidP="00F3593F">
      <w:pPr>
        <w:pStyle w:val="Zkladntextodsazen"/>
        <w:ind w:left="0"/>
        <w:jc w:val="both"/>
        <w:rPr>
          <w:szCs w:val="24"/>
        </w:rPr>
      </w:pPr>
    </w:p>
    <w:p w:rsidR="00F3593F" w:rsidRPr="008733E8" w:rsidRDefault="00F3593F" w:rsidP="00F3593F">
      <w:pPr>
        <w:pStyle w:val="Zkladntextodsazen"/>
        <w:ind w:left="0"/>
        <w:jc w:val="both"/>
        <w:rPr>
          <w:szCs w:val="24"/>
        </w:rPr>
      </w:pPr>
      <w:r w:rsidRPr="008733E8">
        <w:rPr>
          <w:szCs w:val="24"/>
        </w:rPr>
        <w:t>16.3. Veškerá textová dokumentace, kterou při plnění smlouvy předává či předkládá zhotovitel objednateli, musí být předána či předložena v českém jazyce.</w:t>
      </w:r>
    </w:p>
    <w:p w:rsidR="00F3593F" w:rsidRPr="008733E8" w:rsidRDefault="00F3593F" w:rsidP="00F3593F">
      <w:pPr>
        <w:pStyle w:val="Zkladntextodsazen"/>
        <w:ind w:left="0"/>
        <w:jc w:val="both"/>
        <w:rPr>
          <w:szCs w:val="24"/>
        </w:rPr>
      </w:pPr>
    </w:p>
    <w:p w:rsidR="00F3593F" w:rsidRPr="008733E8" w:rsidRDefault="00F3593F" w:rsidP="00F3593F">
      <w:pPr>
        <w:pStyle w:val="Zkladntextodsazen"/>
        <w:ind w:left="0"/>
        <w:jc w:val="both"/>
        <w:rPr>
          <w:szCs w:val="24"/>
        </w:rPr>
      </w:pPr>
      <w:r w:rsidRPr="008733E8">
        <w:rPr>
          <w:szCs w:val="24"/>
        </w:rPr>
        <w:t>16.4. Není-li ve smlouvě stanoveno jinak, je pro výpočet smluvní pokuty určené procentem a úroku z prodlení rozhodná cena díla bez DPH.</w:t>
      </w:r>
    </w:p>
    <w:p w:rsidR="00F3593F" w:rsidRPr="008733E8" w:rsidRDefault="00F3593F" w:rsidP="00F3593F">
      <w:pPr>
        <w:pStyle w:val="Zkladntextodsazen2"/>
        <w:ind w:left="0"/>
        <w:rPr>
          <w:szCs w:val="24"/>
        </w:rPr>
      </w:pPr>
    </w:p>
    <w:p w:rsidR="00F3593F" w:rsidRPr="008733E8" w:rsidRDefault="00F3593F" w:rsidP="00F3593F">
      <w:pPr>
        <w:pStyle w:val="Zkladntextodsazen2"/>
        <w:ind w:left="0"/>
        <w:rPr>
          <w:szCs w:val="24"/>
        </w:rPr>
      </w:pPr>
      <w:r w:rsidRPr="008733E8">
        <w:rPr>
          <w:szCs w:val="24"/>
        </w:rPr>
        <w:t>16.5. K obchodním zvyklostem se nepřihlíží. Jakákoliv práva či povinnosti nebudou dovozovány z případné dosavadní či z budoucí praxe zavedené mezi smluvními stranami odchylující se od této smlouvy nebo OP. Žádné jednání nebo opomenutí se nebude považovat za dobrovolné odmítnutí jakéhokoliv práva nebo povinnosti, které smluvní strany mají podle této smlouvy nebo OP. Obdobně žádné jednání nebo opomenutí se nebude považovat za souhlas s jakýmkoliv neplněním podle této smlouvy nebo OP.</w:t>
      </w:r>
    </w:p>
    <w:p w:rsidR="00F3593F" w:rsidRPr="008733E8" w:rsidRDefault="00F3593F" w:rsidP="00F3593F">
      <w:pPr>
        <w:pStyle w:val="Zkladntextodsazen3"/>
        <w:rPr>
          <w:strike/>
          <w:szCs w:val="24"/>
        </w:rPr>
      </w:pPr>
    </w:p>
    <w:p w:rsidR="00F3593F" w:rsidRPr="008733E8" w:rsidRDefault="00F3593F" w:rsidP="00AA2207">
      <w:pPr>
        <w:pStyle w:val="Zkladntextodsazen"/>
        <w:ind w:left="0"/>
        <w:jc w:val="both"/>
        <w:rPr>
          <w:b/>
          <w:szCs w:val="24"/>
        </w:rPr>
      </w:pPr>
      <w:r w:rsidRPr="008733E8">
        <w:rPr>
          <w:szCs w:val="24"/>
        </w:rPr>
        <w:t>16.6. Písemnosti mezi stranami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F3593F" w:rsidRPr="008733E8" w:rsidRDefault="00F3593F" w:rsidP="00F3593F">
      <w:pPr>
        <w:jc w:val="center"/>
        <w:rPr>
          <w:rFonts w:ascii="Times New Roman" w:hAnsi="Times New Roman"/>
          <w:b/>
          <w:sz w:val="24"/>
          <w:szCs w:val="24"/>
        </w:rPr>
      </w:pPr>
    </w:p>
    <w:p w:rsidR="00F3593F" w:rsidRPr="008733E8" w:rsidRDefault="00F3593F" w:rsidP="00F3593F">
      <w:pPr>
        <w:jc w:val="center"/>
        <w:rPr>
          <w:rFonts w:ascii="Times New Roman" w:hAnsi="Times New Roman"/>
          <w:b/>
          <w:sz w:val="24"/>
          <w:szCs w:val="24"/>
        </w:rPr>
      </w:pPr>
    </w:p>
    <w:p w:rsidR="00F3593F" w:rsidRPr="008733E8" w:rsidRDefault="00F3593F" w:rsidP="00F3593F">
      <w:pPr>
        <w:jc w:val="center"/>
        <w:rPr>
          <w:rFonts w:ascii="Times New Roman" w:hAnsi="Times New Roman"/>
          <w:b/>
          <w:sz w:val="24"/>
          <w:szCs w:val="24"/>
        </w:rPr>
      </w:pPr>
    </w:p>
    <w:p w:rsidR="00F3593F" w:rsidRPr="008733E8" w:rsidRDefault="00F3593F" w:rsidP="00F3593F">
      <w:pPr>
        <w:jc w:val="center"/>
        <w:rPr>
          <w:rFonts w:ascii="Times New Roman" w:hAnsi="Times New Roman"/>
          <w:b/>
          <w:sz w:val="24"/>
          <w:szCs w:val="24"/>
        </w:rPr>
      </w:pPr>
    </w:p>
    <w:p w:rsidR="00F3593F" w:rsidRPr="008733E8" w:rsidRDefault="00F3593F" w:rsidP="00F3593F">
      <w:pPr>
        <w:jc w:val="center"/>
        <w:rPr>
          <w:rFonts w:ascii="Times New Roman" w:hAnsi="Times New Roman"/>
          <w:b/>
          <w:sz w:val="24"/>
          <w:szCs w:val="24"/>
        </w:rPr>
      </w:pPr>
    </w:p>
    <w:p w:rsidR="00F3593F" w:rsidRPr="008733E8" w:rsidRDefault="00F3593F" w:rsidP="00F3593F">
      <w:pPr>
        <w:jc w:val="center"/>
        <w:rPr>
          <w:rFonts w:ascii="Times New Roman" w:hAnsi="Times New Roman"/>
          <w:b/>
          <w:sz w:val="24"/>
          <w:szCs w:val="24"/>
        </w:rPr>
      </w:pPr>
    </w:p>
    <w:p w:rsidR="00F3593F" w:rsidRPr="008733E8" w:rsidRDefault="00F3593F" w:rsidP="00F3593F">
      <w:pPr>
        <w:jc w:val="center"/>
        <w:rPr>
          <w:rFonts w:ascii="Times New Roman" w:hAnsi="Times New Roman"/>
          <w:b/>
          <w:sz w:val="24"/>
          <w:szCs w:val="24"/>
        </w:rPr>
      </w:pPr>
    </w:p>
    <w:sectPr w:rsidR="00F3593F" w:rsidRPr="008733E8" w:rsidSect="00534DEA">
      <w:footerReference w:type="default" r:id="rId10"/>
      <w:headerReference w:type="first" r:id="rId11"/>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14" w:rsidRDefault="00282B14">
      <w:r>
        <w:separator/>
      </w:r>
    </w:p>
  </w:endnote>
  <w:endnote w:type="continuationSeparator" w:id="0">
    <w:p w:rsidR="00282B14" w:rsidRDefault="0028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66" w:rsidRPr="00975C66" w:rsidRDefault="00975C66">
    <w:pPr>
      <w:pStyle w:val="Zpat"/>
      <w:jc w:val="center"/>
      <w:rPr>
        <w:rFonts w:ascii="Times New Roman" w:hAnsi="Times New Roman"/>
      </w:rPr>
    </w:pPr>
    <w:r w:rsidRPr="00975C66">
      <w:rPr>
        <w:rFonts w:ascii="Times New Roman" w:hAnsi="Times New Roman"/>
      </w:rPr>
      <w:fldChar w:fldCharType="begin"/>
    </w:r>
    <w:r w:rsidRPr="00975C66">
      <w:rPr>
        <w:rFonts w:ascii="Times New Roman" w:hAnsi="Times New Roman"/>
      </w:rPr>
      <w:instrText>PAGE   \* MERGEFORMAT</w:instrText>
    </w:r>
    <w:r w:rsidRPr="00975C66">
      <w:rPr>
        <w:rFonts w:ascii="Times New Roman" w:hAnsi="Times New Roman"/>
      </w:rPr>
      <w:fldChar w:fldCharType="separate"/>
    </w:r>
    <w:r w:rsidR="007A5C14">
      <w:rPr>
        <w:rFonts w:ascii="Times New Roman" w:hAnsi="Times New Roman"/>
        <w:noProof/>
      </w:rPr>
      <w:t>2</w:t>
    </w:r>
    <w:r w:rsidRPr="00975C66">
      <w:rPr>
        <w:rFonts w:ascii="Times New Roman" w:hAnsi="Times New Roman"/>
      </w:rPr>
      <w:fldChar w:fldCharType="end"/>
    </w:r>
  </w:p>
  <w:p w:rsidR="00975C66" w:rsidRDefault="00975C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14" w:rsidRDefault="00282B14">
      <w:r>
        <w:separator/>
      </w:r>
    </w:p>
  </w:footnote>
  <w:footnote w:type="continuationSeparator" w:id="0">
    <w:p w:rsidR="00282B14" w:rsidRDefault="00282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54" w:rsidRDefault="00A91954">
    <w:pPr>
      <w:framePr w:hSpace="141" w:wrap="around" w:vAnchor="text" w:hAnchor="page" w:x="5532" w:y="1"/>
      <w:jc w:val="center"/>
    </w:pPr>
  </w:p>
  <w:p w:rsidR="00A91954" w:rsidRDefault="00A91954"/>
  <w:p w:rsidR="00A91954" w:rsidRDefault="00A91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9024630"/>
    <w:multiLevelType w:val="multilevel"/>
    <w:tmpl w:val="7340D78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B9A3750"/>
    <w:multiLevelType w:val="multilevel"/>
    <w:tmpl w:val="921850AE"/>
    <w:lvl w:ilvl="0">
      <w:start w:val="6"/>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F8351B7"/>
    <w:multiLevelType w:val="hybridMultilevel"/>
    <w:tmpl w:val="3ED043DA"/>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3A25B26"/>
    <w:multiLevelType w:val="hybridMultilevel"/>
    <w:tmpl w:val="1A023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F876EB"/>
    <w:multiLevelType w:val="hybridMultilevel"/>
    <w:tmpl w:val="D3A03E7A"/>
    <w:lvl w:ilvl="0" w:tplc="CA3C16D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6">
    <w:nsid w:val="33C54CF1"/>
    <w:multiLevelType w:val="hybridMultilevel"/>
    <w:tmpl w:val="4B149C04"/>
    <w:lvl w:ilvl="0" w:tplc="D0A26500">
      <w:start w:val="1"/>
      <w:numFmt w:val="decimal"/>
      <w:lvlText w:val="%1)"/>
      <w:lvlJc w:val="left"/>
      <w:pPr>
        <w:ind w:left="786" w:hanging="360"/>
      </w:pPr>
      <w:rPr>
        <w:b w:val="0"/>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nsid w:val="3A592300"/>
    <w:multiLevelType w:val="hybridMultilevel"/>
    <w:tmpl w:val="0576C694"/>
    <w:lvl w:ilvl="0" w:tplc="3154CCFA">
      <w:start w:val="1"/>
      <w:numFmt w:val="bullet"/>
      <w:lvlText w:val=""/>
      <w:legacy w:legacy="1" w:legacySpace="120" w:legacyIndent="360"/>
      <w:lvlJc w:val="left"/>
      <w:pPr>
        <w:ind w:left="851"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9">
    <w:nsid w:val="4737481F"/>
    <w:multiLevelType w:val="singleLevel"/>
    <w:tmpl w:val="056C3C6E"/>
    <w:lvl w:ilvl="0">
      <w:start w:val="6"/>
      <w:numFmt w:val="bullet"/>
      <w:lvlText w:val="-"/>
      <w:lvlJc w:val="left"/>
      <w:pPr>
        <w:tabs>
          <w:tab w:val="num" w:pos="360"/>
        </w:tabs>
        <w:ind w:left="360" w:hanging="360"/>
      </w:pPr>
    </w:lvl>
  </w:abstractNum>
  <w:abstractNum w:abstractNumId="1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1">
    <w:nsid w:val="5F701C32"/>
    <w:multiLevelType w:val="hybridMultilevel"/>
    <w:tmpl w:val="FE2EDC82"/>
    <w:lvl w:ilvl="0" w:tplc="157C93D6">
      <w:start w:val="1"/>
      <w:numFmt w:val="upperRoman"/>
      <w:lvlText w:val="%1."/>
      <w:lvlJc w:val="left"/>
      <w:pPr>
        <w:tabs>
          <w:tab w:val="num" w:pos="1080"/>
        </w:tabs>
        <w:ind w:left="1080" w:hanging="720"/>
      </w:pPr>
      <w:rPr>
        <w:rFonts w:hint="default"/>
      </w:rPr>
    </w:lvl>
    <w:lvl w:ilvl="1" w:tplc="E758BB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5A24799"/>
    <w:multiLevelType w:val="singleLevel"/>
    <w:tmpl w:val="662AE466"/>
    <w:lvl w:ilvl="0">
      <w:start w:val="1"/>
      <w:numFmt w:val="lowerLetter"/>
      <w:lvlText w:val="%1)"/>
      <w:lvlJc w:val="left"/>
      <w:pPr>
        <w:tabs>
          <w:tab w:val="num" w:pos="360"/>
        </w:tabs>
        <w:ind w:left="360" w:hanging="360"/>
      </w:pPr>
      <w:rPr>
        <w:rFonts w:hint="default"/>
        <w:color w:val="auto"/>
      </w:rPr>
    </w:lvl>
  </w:abstractNum>
  <w:abstractNum w:abstractNumId="13">
    <w:nsid w:val="6C1352C1"/>
    <w:multiLevelType w:val="singleLevel"/>
    <w:tmpl w:val="165C491E"/>
    <w:lvl w:ilvl="0">
      <w:start w:val="1"/>
      <w:numFmt w:val="lowerLetter"/>
      <w:lvlText w:val="%1)"/>
      <w:lvlJc w:val="left"/>
      <w:pPr>
        <w:tabs>
          <w:tab w:val="num" w:pos="1140"/>
        </w:tabs>
        <w:ind w:left="1140" w:hanging="360"/>
      </w:pPr>
      <w:rPr>
        <w:rFonts w:hint="default"/>
      </w:rPr>
    </w:lvl>
  </w:abstractNum>
  <w:num w:numId="1">
    <w:abstractNumId w:val="8"/>
  </w:num>
  <w:num w:numId="2">
    <w:abstractNumId w:val="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3"/>
  </w:num>
  <w:num w:numId="10">
    <w:abstractNumId w:val="2"/>
  </w:num>
  <w:num w:numId="11">
    <w:abstractNumId w:val="3"/>
  </w:num>
  <w:num w:numId="12">
    <w:abstractNumId w:val="7"/>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14"/>
    <w:rsid w:val="000107C7"/>
    <w:rsid w:val="00014376"/>
    <w:rsid w:val="0001449F"/>
    <w:rsid w:val="00017357"/>
    <w:rsid w:val="00020577"/>
    <w:rsid w:val="00021552"/>
    <w:rsid w:val="00022E8F"/>
    <w:rsid w:val="000235CA"/>
    <w:rsid w:val="00023AFD"/>
    <w:rsid w:val="00026294"/>
    <w:rsid w:val="000273BF"/>
    <w:rsid w:val="00027CC1"/>
    <w:rsid w:val="000359EC"/>
    <w:rsid w:val="0003688F"/>
    <w:rsid w:val="00036F4D"/>
    <w:rsid w:val="00043545"/>
    <w:rsid w:val="000441E2"/>
    <w:rsid w:val="0004458B"/>
    <w:rsid w:val="00044F66"/>
    <w:rsid w:val="00050984"/>
    <w:rsid w:val="00051659"/>
    <w:rsid w:val="00060A54"/>
    <w:rsid w:val="000643C0"/>
    <w:rsid w:val="000667B5"/>
    <w:rsid w:val="00067F40"/>
    <w:rsid w:val="000713CA"/>
    <w:rsid w:val="00072747"/>
    <w:rsid w:val="00072E49"/>
    <w:rsid w:val="00075250"/>
    <w:rsid w:val="00077B8C"/>
    <w:rsid w:val="0008135B"/>
    <w:rsid w:val="00081923"/>
    <w:rsid w:val="00084676"/>
    <w:rsid w:val="00091F8B"/>
    <w:rsid w:val="0009233D"/>
    <w:rsid w:val="00093A22"/>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05B7"/>
    <w:rsid w:val="000E22E2"/>
    <w:rsid w:val="000E245D"/>
    <w:rsid w:val="000E3BD3"/>
    <w:rsid w:val="000F21BC"/>
    <w:rsid w:val="000F2BCB"/>
    <w:rsid w:val="000F2C78"/>
    <w:rsid w:val="000F40B8"/>
    <w:rsid w:val="000F510D"/>
    <w:rsid w:val="000F75F6"/>
    <w:rsid w:val="00101153"/>
    <w:rsid w:val="00102C30"/>
    <w:rsid w:val="0010380F"/>
    <w:rsid w:val="00103C04"/>
    <w:rsid w:val="00107DE3"/>
    <w:rsid w:val="00120ABD"/>
    <w:rsid w:val="00123484"/>
    <w:rsid w:val="00124D1E"/>
    <w:rsid w:val="0012536C"/>
    <w:rsid w:val="00125A17"/>
    <w:rsid w:val="00125B23"/>
    <w:rsid w:val="00132666"/>
    <w:rsid w:val="0013509B"/>
    <w:rsid w:val="00142B66"/>
    <w:rsid w:val="00144D04"/>
    <w:rsid w:val="0014552F"/>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5A5E"/>
    <w:rsid w:val="001B7F30"/>
    <w:rsid w:val="001C037B"/>
    <w:rsid w:val="001C2BD9"/>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0CB7"/>
    <w:rsid w:val="00212E64"/>
    <w:rsid w:val="00213E93"/>
    <w:rsid w:val="00213F0F"/>
    <w:rsid w:val="00216143"/>
    <w:rsid w:val="0022209B"/>
    <w:rsid w:val="002228B5"/>
    <w:rsid w:val="00226035"/>
    <w:rsid w:val="0022698C"/>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457E"/>
    <w:rsid w:val="00266262"/>
    <w:rsid w:val="00270B8E"/>
    <w:rsid w:val="002712F3"/>
    <w:rsid w:val="00272CE2"/>
    <w:rsid w:val="00275F15"/>
    <w:rsid w:val="00277D2F"/>
    <w:rsid w:val="00282B14"/>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5D4C"/>
    <w:rsid w:val="002B660B"/>
    <w:rsid w:val="002C040C"/>
    <w:rsid w:val="002C2D4C"/>
    <w:rsid w:val="002C394B"/>
    <w:rsid w:val="002C424B"/>
    <w:rsid w:val="002C6C77"/>
    <w:rsid w:val="002D22C7"/>
    <w:rsid w:val="002D24FE"/>
    <w:rsid w:val="002D3C29"/>
    <w:rsid w:val="002D4AFB"/>
    <w:rsid w:val="002D5AB8"/>
    <w:rsid w:val="002D752A"/>
    <w:rsid w:val="002E5058"/>
    <w:rsid w:val="002F6144"/>
    <w:rsid w:val="002F6607"/>
    <w:rsid w:val="0030681C"/>
    <w:rsid w:val="00311D5D"/>
    <w:rsid w:val="00320B2A"/>
    <w:rsid w:val="003241F9"/>
    <w:rsid w:val="0034139C"/>
    <w:rsid w:val="003432C5"/>
    <w:rsid w:val="0034381F"/>
    <w:rsid w:val="00345311"/>
    <w:rsid w:val="00352372"/>
    <w:rsid w:val="00353603"/>
    <w:rsid w:val="00356A82"/>
    <w:rsid w:val="00361437"/>
    <w:rsid w:val="00365895"/>
    <w:rsid w:val="00371B5F"/>
    <w:rsid w:val="003721F2"/>
    <w:rsid w:val="0038068C"/>
    <w:rsid w:val="003820D1"/>
    <w:rsid w:val="00382D99"/>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0B4D"/>
    <w:rsid w:val="00421703"/>
    <w:rsid w:val="00422234"/>
    <w:rsid w:val="00426B94"/>
    <w:rsid w:val="004271D6"/>
    <w:rsid w:val="0043285F"/>
    <w:rsid w:val="0043322E"/>
    <w:rsid w:val="0043641E"/>
    <w:rsid w:val="00441934"/>
    <w:rsid w:val="00442190"/>
    <w:rsid w:val="00442757"/>
    <w:rsid w:val="004435B7"/>
    <w:rsid w:val="00443D65"/>
    <w:rsid w:val="00455EA0"/>
    <w:rsid w:val="00457D00"/>
    <w:rsid w:val="00462371"/>
    <w:rsid w:val="004626AF"/>
    <w:rsid w:val="004658B7"/>
    <w:rsid w:val="00467287"/>
    <w:rsid w:val="004702DD"/>
    <w:rsid w:val="00470966"/>
    <w:rsid w:val="00472688"/>
    <w:rsid w:val="004726E2"/>
    <w:rsid w:val="00472CE0"/>
    <w:rsid w:val="00472F1D"/>
    <w:rsid w:val="0047319E"/>
    <w:rsid w:val="00473D1B"/>
    <w:rsid w:val="00483C6F"/>
    <w:rsid w:val="00483DA8"/>
    <w:rsid w:val="0048576F"/>
    <w:rsid w:val="004872B5"/>
    <w:rsid w:val="00487B9B"/>
    <w:rsid w:val="004920A7"/>
    <w:rsid w:val="0049242D"/>
    <w:rsid w:val="00492652"/>
    <w:rsid w:val="00492DF0"/>
    <w:rsid w:val="00494055"/>
    <w:rsid w:val="0049462E"/>
    <w:rsid w:val="0049489A"/>
    <w:rsid w:val="00494DF1"/>
    <w:rsid w:val="004956A4"/>
    <w:rsid w:val="004A0DBB"/>
    <w:rsid w:val="004A1B1F"/>
    <w:rsid w:val="004A5CE1"/>
    <w:rsid w:val="004B3F74"/>
    <w:rsid w:val="004B7E2B"/>
    <w:rsid w:val="004C0C8E"/>
    <w:rsid w:val="004C1A57"/>
    <w:rsid w:val="004C43A3"/>
    <w:rsid w:val="004D274A"/>
    <w:rsid w:val="004D52EC"/>
    <w:rsid w:val="004E2AA0"/>
    <w:rsid w:val="004E3D70"/>
    <w:rsid w:val="004E593D"/>
    <w:rsid w:val="004F0B19"/>
    <w:rsid w:val="004F2D26"/>
    <w:rsid w:val="004F3892"/>
    <w:rsid w:val="004F593C"/>
    <w:rsid w:val="004F67FD"/>
    <w:rsid w:val="004F698E"/>
    <w:rsid w:val="005066BD"/>
    <w:rsid w:val="00506CC6"/>
    <w:rsid w:val="00513F90"/>
    <w:rsid w:val="005228E2"/>
    <w:rsid w:val="00524237"/>
    <w:rsid w:val="00524B52"/>
    <w:rsid w:val="005265C9"/>
    <w:rsid w:val="00526819"/>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7344"/>
    <w:rsid w:val="005F7813"/>
    <w:rsid w:val="006003D1"/>
    <w:rsid w:val="00603428"/>
    <w:rsid w:val="0060406D"/>
    <w:rsid w:val="00604B86"/>
    <w:rsid w:val="00610995"/>
    <w:rsid w:val="00611096"/>
    <w:rsid w:val="00621CC6"/>
    <w:rsid w:val="006222FE"/>
    <w:rsid w:val="00623AA1"/>
    <w:rsid w:val="00623B49"/>
    <w:rsid w:val="006243F7"/>
    <w:rsid w:val="00625DBF"/>
    <w:rsid w:val="00636930"/>
    <w:rsid w:val="00637DA5"/>
    <w:rsid w:val="00640FEB"/>
    <w:rsid w:val="006536A7"/>
    <w:rsid w:val="00654BCB"/>
    <w:rsid w:val="006557B3"/>
    <w:rsid w:val="00656D95"/>
    <w:rsid w:val="006576A5"/>
    <w:rsid w:val="0065792F"/>
    <w:rsid w:val="00663C69"/>
    <w:rsid w:val="006655A6"/>
    <w:rsid w:val="0066589D"/>
    <w:rsid w:val="00667B33"/>
    <w:rsid w:val="00674E93"/>
    <w:rsid w:val="00675A9D"/>
    <w:rsid w:val="00687D85"/>
    <w:rsid w:val="006919CE"/>
    <w:rsid w:val="0069279D"/>
    <w:rsid w:val="00694331"/>
    <w:rsid w:val="00694652"/>
    <w:rsid w:val="006967D6"/>
    <w:rsid w:val="006A0348"/>
    <w:rsid w:val="006A2BF6"/>
    <w:rsid w:val="006A5266"/>
    <w:rsid w:val="006B0720"/>
    <w:rsid w:val="006B1EF3"/>
    <w:rsid w:val="006B26AC"/>
    <w:rsid w:val="006B368A"/>
    <w:rsid w:val="006B3E24"/>
    <w:rsid w:val="006C153D"/>
    <w:rsid w:val="006C1B04"/>
    <w:rsid w:val="006C2956"/>
    <w:rsid w:val="006C3025"/>
    <w:rsid w:val="006C6268"/>
    <w:rsid w:val="006C6A56"/>
    <w:rsid w:val="006D043E"/>
    <w:rsid w:val="006D1027"/>
    <w:rsid w:val="006D2CF2"/>
    <w:rsid w:val="006D2DA7"/>
    <w:rsid w:val="006D2FD3"/>
    <w:rsid w:val="006D4C08"/>
    <w:rsid w:val="006E143C"/>
    <w:rsid w:val="006F058F"/>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3795"/>
    <w:rsid w:val="00743D70"/>
    <w:rsid w:val="00755CD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5C14"/>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E081C"/>
    <w:rsid w:val="007E150B"/>
    <w:rsid w:val="007E3861"/>
    <w:rsid w:val="007E51BE"/>
    <w:rsid w:val="007F1AC8"/>
    <w:rsid w:val="007F2744"/>
    <w:rsid w:val="007F2EF1"/>
    <w:rsid w:val="007F3EFE"/>
    <w:rsid w:val="008072CC"/>
    <w:rsid w:val="00810568"/>
    <w:rsid w:val="00812AC0"/>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43AD"/>
    <w:rsid w:val="00845AB0"/>
    <w:rsid w:val="0084657B"/>
    <w:rsid w:val="00852FE2"/>
    <w:rsid w:val="00861823"/>
    <w:rsid w:val="00862D9B"/>
    <w:rsid w:val="00863BC0"/>
    <w:rsid w:val="0086406C"/>
    <w:rsid w:val="00864E2F"/>
    <w:rsid w:val="008655C7"/>
    <w:rsid w:val="008711A1"/>
    <w:rsid w:val="00871D71"/>
    <w:rsid w:val="0087266F"/>
    <w:rsid w:val="008733E8"/>
    <w:rsid w:val="00875F2B"/>
    <w:rsid w:val="00876CAA"/>
    <w:rsid w:val="00881F18"/>
    <w:rsid w:val="00882C45"/>
    <w:rsid w:val="00884431"/>
    <w:rsid w:val="00885B5F"/>
    <w:rsid w:val="00890279"/>
    <w:rsid w:val="00892308"/>
    <w:rsid w:val="0089272F"/>
    <w:rsid w:val="00892EEA"/>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3E2C"/>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75C66"/>
    <w:rsid w:val="009816A0"/>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53B6"/>
    <w:rsid w:val="009C7E54"/>
    <w:rsid w:val="009D0DC2"/>
    <w:rsid w:val="009D551E"/>
    <w:rsid w:val="009D626F"/>
    <w:rsid w:val="009E1795"/>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2061E"/>
    <w:rsid w:val="00A25F55"/>
    <w:rsid w:val="00A33074"/>
    <w:rsid w:val="00A3552F"/>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7E04"/>
    <w:rsid w:val="00A91954"/>
    <w:rsid w:val="00AA195C"/>
    <w:rsid w:val="00AA2207"/>
    <w:rsid w:val="00AA2E50"/>
    <w:rsid w:val="00AA6A1A"/>
    <w:rsid w:val="00AB6983"/>
    <w:rsid w:val="00AB6E7B"/>
    <w:rsid w:val="00AC09CF"/>
    <w:rsid w:val="00AC4022"/>
    <w:rsid w:val="00AC686D"/>
    <w:rsid w:val="00AD250B"/>
    <w:rsid w:val="00AD3366"/>
    <w:rsid w:val="00AD6B43"/>
    <w:rsid w:val="00AE2CE4"/>
    <w:rsid w:val="00AE7C5F"/>
    <w:rsid w:val="00AF148A"/>
    <w:rsid w:val="00AF2423"/>
    <w:rsid w:val="00AF5C4B"/>
    <w:rsid w:val="00B02167"/>
    <w:rsid w:val="00B07DDD"/>
    <w:rsid w:val="00B111D4"/>
    <w:rsid w:val="00B11B6B"/>
    <w:rsid w:val="00B15656"/>
    <w:rsid w:val="00B20BB8"/>
    <w:rsid w:val="00B21051"/>
    <w:rsid w:val="00B2489E"/>
    <w:rsid w:val="00B24D79"/>
    <w:rsid w:val="00B265E6"/>
    <w:rsid w:val="00B30872"/>
    <w:rsid w:val="00B32EB7"/>
    <w:rsid w:val="00B34381"/>
    <w:rsid w:val="00B36628"/>
    <w:rsid w:val="00B41AC9"/>
    <w:rsid w:val="00B42062"/>
    <w:rsid w:val="00B43406"/>
    <w:rsid w:val="00B47786"/>
    <w:rsid w:val="00B508FE"/>
    <w:rsid w:val="00B5124C"/>
    <w:rsid w:val="00B53677"/>
    <w:rsid w:val="00B54EAA"/>
    <w:rsid w:val="00B555E0"/>
    <w:rsid w:val="00B57984"/>
    <w:rsid w:val="00B607F1"/>
    <w:rsid w:val="00B6190C"/>
    <w:rsid w:val="00B651E5"/>
    <w:rsid w:val="00B65D09"/>
    <w:rsid w:val="00B71AD9"/>
    <w:rsid w:val="00B722F3"/>
    <w:rsid w:val="00B75D1A"/>
    <w:rsid w:val="00B77E15"/>
    <w:rsid w:val="00B8319D"/>
    <w:rsid w:val="00B84FC0"/>
    <w:rsid w:val="00BA0034"/>
    <w:rsid w:val="00BA04C7"/>
    <w:rsid w:val="00BA0797"/>
    <w:rsid w:val="00BA1A8F"/>
    <w:rsid w:val="00BA1D69"/>
    <w:rsid w:val="00BA47FB"/>
    <w:rsid w:val="00BB108F"/>
    <w:rsid w:val="00BB42A6"/>
    <w:rsid w:val="00BC34FC"/>
    <w:rsid w:val="00BC55DD"/>
    <w:rsid w:val="00BC66D7"/>
    <w:rsid w:val="00BC764B"/>
    <w:rsid w:val="00BD3D41"/>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6903"/>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C26"/>
    <w:rsid w:val="00C53E0F"/>
    <w:rsid w:val="00C577B1"/>
    <w:rsid w:val="00C625BD"/>
    <w:rsid w:val="00C72791"/>
    <w:rsid w:val="00C74BB7"/>
    <w:rsid w:val="00C75101"/>
    <w:rsid w:val="00C87B91"/>
    <w:rsid w:val="00C87EBD"/>
    <w:rsid w:val="00C9141C"/>
    <w:rsid w:val="00C919AE"/>
    <w:rsid w:val="00C938DE"/>
    <w:rsid w:val="00C93A71"/>
    <w:rsid w:val="00CA241C"/>
    <w:rsid w:val="00CA37D0"/>
    <w:rsid w:val="00CA5242"/>
    <w:rsid w:val="00CA5481"/>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1096"/>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A0393"/>
    <w:rsid w:val="00DA3058"/>
    <w:rsid w:val="00DA5CBF"/>
    <w:rsid w:val="00DA7A4F"/>
    <w:rsid w:val="00DB0492"/>
    <w:rsid w:val="00DB0747"/>
    <w:rsid w:val="00DB0E41"/>
    <w:rsid w:val="00DB1D4D"/>
    <w:rsid w:val="00DB38FF"/>
    <w:rsid w:val="00DB41C9"/>
    <w:rsid w:val="00DC41FE"/>
    <w:rsid w:val="00DC460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8E7"/>
    <w:rsid w:val="00E14B41"/>
    <w:rsid w:val="00E1590E"/>
    <w:rsid w:val="00E17289"/>
    <w:rsid w:val="00E17ECF"/>
    <w:rsid w:val="00E2069B"/>
    <w:rsid w:val="00E207EF"/>
    <w:rsid w:val="00E26D83"/>
    <w:rsid w:val="00E26E5C"/>
    <w:rsid w:val="00E27106"/>
    <w:rsid w:val="00E27BFC"/>
    <w:rsid w:val="00E4068C"/>
    <w:rsid w:val="00E41613"/>
    <w:rsid w:val="00E424D4"/>
    <w:rsid w:val="00E51E09"/>
    <w:rsid w:val="00E54A38"/>
    <w:rsid w:val="00E54AA0"/>
    <w:rsid w:val="00E60A1C"/>
    <w:rsid w:val="00E621E5"/>
    <w:rsid w:val="00E63D54"/>
    <w:rsid w:val="00E651C0"/>
    <w:rsid w:val="00E65DFC"/>
    <w:rsid w:val="00E67ADD"/>
    <w:rsid w:val="00E67D21"/>
    <w:rsid w:val="00E7061B"/>
    <w:rsid w:val="00E7078A"/>
    <w:rsid w:val="00E70C7E"/>
    <w:rsid w:val="00E71ADC"/>
    <w:rsid w:val="00E745C2"/>
    <w:rsid w:val="00E819EA"/>
    <w:rsid w:val="00E82AAF"/>
    <w:rsid w:val="00E87A78"/>
    <w:rsid w:val="00EA3690"/>
    <w:rsid w:val="00EA5904"/>
    <w:rsid w:val="00EA78F2"/>
    <w:rsid w:val="00EB03A6"/>
    <w:rsid w:val="00EB101E"/>
    <w:rsid w:val="00EB3395"/>
    <w:rsid w:val="00EB3AFE"/>
    <w:rsid w:val="00EB7CA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93F"/>
    <w:rsid w:val="00F35D4C"/>
    <w:rsid w:val="00F403A6"/>
    <w:rsid w:val="00F428C0"/>
    <w:rsid w:val="00F43E6C"/>
    <w:rsid w:val="00F442AE"/>
    <w:rsid w:val="00F460CB"/>
    <w:rsid w:val="00F51272"/>
    <w:rsid w:val="00F55B9F"/>
    <w:rsid w:val="00F65596"/>
    <w:rsid w:val="00F65EAD"/>
    <w:rsid w:val="00F67329"/>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196"/>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ZpatChar">
    <w:name w:val="Zápatí Char"/>
    <w:link w:val="Zpat"/>
    <w:uiPriority w:val="99"/>
    <w:rsid w:val="00975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link w:val="Nadpis1Char"/>
    <w:uiPriority w:val="9"/>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uiPriority w:val="99"/>
    <w:pPr>
      <w:jc w:val="both"/>
    </w:pPr>
    <w:rPr>
      <w:rFonts w:ascii="Times New Roman" w:hAnsi="Times New Roman"/>
      <w:b/>
      <w:sz w:val="24"/>
    </w:rPr>
  </w:style>
  <w:style w:type="paragraph" w:styleId="Zkladntextodsazen2">
    <w:name w:val="Body Text Indent 2"/>
    <w:basedOn w:val="Normln"/>
    <w:link w:val="Zkladntextodsazen2Char"/>
    <w:uiPriority w:val="99"/>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link w:val="Zkladntextodsazen3Char"/>
    <w:uiPriority w:val="99"/>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link w:val="TextbublinyChar"/>
    <w:uiPriority w:val="99"/>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link w:val="Zkladntext3"/>
    <w:rsid w:val="0020305A"/>
    <w:rPr>
      <w:rFonts w:ascii="Times New Roman" w:eastAsia="Times New Roman" w:hAnsi="Times New Roman"/>
      <w:b/>
      <w:i/>
      <w:sz w:val="28"/>
    </w:rPr>
  </w:style>
  <w:style w:type="character" w:customStyle="1" w:styleId="Nadpis4Char">
    <w:name w:val="Nadpis 4 Char"/>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link w:val="Zkladntext2"/>
    <w:uiPriority w:val="99"/>
    <w:rsid w:val="00C577B1"/>
    <w:rPr>
      <w:rFonts w:ascii="Times New Roman" w:hAnsi="Times New Roman"/>
      <w:b/>
      <w:sz w:val="24"/>
    </w:rPr>
  </w:style>
  <w:style w:type="paragraph" w:styleId="Bezmezer">
    <w:name w:val="No Spacing"/>
    <w:basedOn w:val="Normln"/>
    <w:uiPriority w:val="1"/>
    <w:qFormat/>
    <w:rsid w:val="00C577B1"/>
    <w:rPr>
      <w:rFonts w:ascii="Calibri" w:eastAsia="Calibr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customStyle="1" w:styleId="Nadpis1Char">
    <w:name w:val="Nadpis 1 Char"/>
    <w:link w:val="Nadpis1"/>
    <w:uiPriority w:val="9"/>
    <w:rsid w:val="00F3593F"/>
    <w:rPr>
      <w:rFonts w:ascii="Wide Latin" w:hAnsi="Wide Latin"/>
      <w:b/>
      <w:kern w:val="28"/>
      <w:sz w:val="28"/>
    </w:rPr>
  </w:style>
  <w:style w:type="character" w:customStyle="1" w:styleId="Zkladntextodsazen2Char">
    <w:name w:val="Základní text odsazený 2 Char"/>
    <w:link w:val="Zkladntextodsazen2"/>
    <w:uiPriority w:val="99"/>
    <w:rsid w:val="00F3593F"/>
    <w:rPr>
      <w:rFonts w:ascii="Times New Roman" w:hAnsi="Times New Roman"/>
      <w:sz w:val="24"/>
    </w:rPr>
  </w:style>
  <w:style w:type="character" w:customStyle="1" w:styleId="Zkladntextodsazen3Char">
    <w:name w:val="Základní text odsazený 3 Char"/>
    <w:link w:val="Zkladntextodsazen3"/>
    <w:uiPriority w:val="99"/>
    <w:rsid w:val="00F3593F"/>
    <w:rPr>
      <w:rFonts w:ascii="Times New Roman" w:hAnsi="Times New Roman"/>
      <w:sz w:val="24"/>
    </w:rPr>
  </w:style>
  <w:style w:type="character" w:customStyle="1" w:styleId="TextbublinyChar">
    <w:name w:val="Text bubliny Char"/>
    <w:link w:val="Textbubliny"/>
    <w:uiPriority w:val="99"/>
    <w:semiHidden/>
    <w:rsid w:val="00F3593F"/>
    <w:rPr>
      <w:rFonts w:ascii="Tahoma" w:hAnsi="Tahoma" w:cs="Tahoma"/>
      <w:sz w:val="16"/>
      <w:szCs w:val="16"/>
    </w:rPr>
  </w:style>
  <w:style w:type="character" w:customStyle="1" w:styleId="NzevChar">
    <w:name w:val="Název Char"/>
    <w:link w:val="Nzev"/>
    <w:rsid w:val="00F3593F"/>
    <w:rPr>
      <w:rFonts w:ascii="Times New Roman" w:eastAsia="Times New Roman" w:hAnsi="Times New Roman"/>
      <w:b/>
      <w:sz w:val="36"/>
    </w:rPr>
  </w:style>
  <w:style w:type="paragraph" w:customStyle="1" w:styleId="Zkladntextodsazen21">
    <w:name w:val="Základní text odsazený 21"/>
    <w:basedOn w:val="Normln"/>
    <w:rsid w:val="00F3593F"/>
    <w:pPr>
      <w:suppressAutoHyphens/>
      <w:ind w:left="426"/>
      <w:jc w:val="both"/>
    </w:pPr>
    <w:rPr>
      <w:rFonts w:ascii="Times New Roman" w:hAnsi="Times New Roman"/>
      <w:sz w:val="24"/>
      <w:lang w:eastAsia="ar-SA"/>
    </w:rPr>
  </w:style>
  <w:style w:type="character" w:customStyle="1" w:styleId="Nadpis2Char">
    <w:name w:val="Nadpis 2 Char"/>
    <w:link w:val="Nadpis2"/>
    <w:uiPriority w:val="9"/>
    <w:rsid w:val="00F3593F"/>
    <w:rPr>
      <w:rFonts w:ascii="Wide Latin" w:hAnsi="Wide Latin"/>
      <w:b/>
      <w:i/>
      <w:sz w:val="24"/>
    </w:rPr>
  </w:style>
  <w:style w:type="paragraph" w:styleId="Obsah1">
    <w:name w:val="toc 1"/>
    <w:basedOn w:val="Normln"/>
    <w:next w:val="Normln"/>
    <w:autoRedefine/>
    <w:rsid w:val="00F3593F"/>
    <w:rPr>
      <w:rFonts w:ascii="Times New Roman" w:eastAsia="Times New Roman" w:hAnsi="Times New Roman"/>
    </w:rPr>
  </w:style>
  <w:style w:type="character" w:customStyle="1" w:styleId="ZpatChar">
    <w:name w:val="Zápatí Char"/>
    <w:link w:val="Zpat"/>
    <w:uiPriority w:val="99"/>
    <w:rsid w:val="0097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spi://module='EU'&amp;link='32011R0305%2523'&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rad\sw\sablony\smlouvy\SoD\2014-OBCHODN&#205;%20PODM&#205;NKY-STAVBA%20-%20od%201.10.2016.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BF19B-5437-4541-AB18-027A1E81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2014-OBCHODNÍ PODMÍNKY-STAVBA - od 1.10.2016</Template>
  <TotalTime>0</TotalTime>
  <Pages>3</Pages>
  <Words>12028</Words>
  <Characters>70972</Characters>
  <Application>Microsoft Office Word</Application>
  <DocSecurity>0</DocSecurity>
  <Lines>591</Lines>
  <Paragraphs>165</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82835</CharactersWithSpaces>
  <SharedDoc>false</SharedDoc>
  <HLinks>
    <vt:vector size="102" baseType="variant">
      <vt:variant>
        <vt:i4>7012413</vt:i4>
      </vt:variant>
      <vt:variant>
        <vt:i4>51</vt:i4>
      </vt:variant>
      <vt:variant>
        <vt:i4>0</vt:i4>
      </vt:variant>
      <vt:variant>
        <vt:i4>5</vt:i4>
      </vt:variant>
      <vt:variant>
        <vt:lpwstr>aspi://module='EU'&amp;link='32011R0305%2523'&amp;ucin-k-dni='30.12.9999'/</vt:lpwstr>
      </vt:variant>
      <vt:variant>
        <vt:lpwstr/>
      </vt:variant>
      <vt:variant>
        <vt:i4>1245243</vt:i4>
      </vt:variant>
      <vt:variant>
        <vt:i4>47</vt:i4>
      </vt:variant>
      <vt:variant>
        <vt:i4>0</vt:i4>
      </vt:variant>
      <vt:variant>
        <vt:i4>5</vt:i4>
      </vt:variant>
      <vt:variant>
        <vt:lpwstr/>
      </vt:variant>
      <vt:variant>
        <vt:lpwstr>_Toc279576705</vt:lpwstr>
      </vt:variant>
      <vt:variant>
        <vt:i4>1245243</vt:i4>
      </vt:variant>
      <vt:variant>
        <vt:i4>44</vt:i4>
      </vt:variant>
      <vt:variant>
        <vt:i4>0</vt:i4>
      </vt:variant>
      <vt:variant>
        <vt:i4>5</vt:i4>
      </vt:variant>
      <vt:variant>
        <vt:lpwstr/>
      </vt:variant>
      <vt:variant>
        <vt:lpwstr>_Toc279576704</vt:lpwstr>
      </vt:variant>
      <vt:variant>
        <vt:i4>1245243</vt:i4>
      </vt:variant>
      <vt:variant>
        <vt:i4>41</vt:i4>
      </vt:variant>
      <vt:variant>
        <vt:i4>0</vt:i4>
      </vt:variant>
      <vt:variant>
        <vt:i4>5</vt:i4>
      </vt:variant>
      <vt:variant>
        <vt:lpwstr/>
      </vt:variant>
      <vt:variant>
        <vt:lpwstr>_Toc279576703</vt:lpwstr>
      </vt:variant>
      <vt:variant>
        <vt:i4>1245243</vt:i4>
      </vt:variant>
      <vt:variant>
        <vt:i4>38</vt:i4>
      </vt:variant>
      <vt:variant>
        <vt:i4>0</vt:i4>
      </vt:variant>
      <vt:variant>
        <vt:i4>5</vt:i4>
      </vt:variant>
      <vt:variant>
        <vt:lpwstr/>
      </vt:variant>
      <vt:variant>
        <vt:lpwstr>_Toc279576702</vt:lpwstr>
      </vt:variant>
      <vt:variant>
        <vt:i4>1245243</vt:i4>
      </vt:variant>
      <vt:variant>
        <vt:i4>35</vt:i4>
      </vt:variant>
      <vt:variant>
        <vt:i4>0</vt:i4>
      </vt:variant>
      <vt:variant>
        <vt:i4>5</vt:i4>
      </vt:variant>
      <vt:variant>
        <vt:lpwstr/>
      </vt:variant>
      <vt:variant>
        <vt:lpwstr>_Toc279576701</vt:lpwstr>
      </vt:variant>
      <vt:variant>
        <vt:i4>1245243</vt:i4>
      </vt:variant>
      <vt:variant>
        <vt:i4>32</vt:i4>
      </vt:variant>
      <vt:variant>
        <vt:i4>0</vt:i4>
      </vt:variant>
      <vt:variant>
        <vt:i4>5</vt:i4>
      </vt:variant>
      <vt:variant>
        <vt:lpwstr/>
      </vt:variant>
      <vt:variant>
        <vt:lpwstr>_Toc279576700</vt:lpwstr>
      </vt:variant>
      <vt:variant>
        <vt:i4>1703994</vt:i4>
      </vt:variant>
      <vt:variant>
        <vt:i4>29</vt:i4>
      </vt:variant>
      <vt:variant>
        <vt:i4>0</vt:i4>
      </vt:variant>
      <vt:variant>
        <vt:i4>5</vt:i4>
      </vt:variant>
      <vt:variant>
        <vt:lpwstr/>
      </vt:variant>
      <vt:variant>
        <vt:lpwstr>_Toc279576699</vt:lpwstr>
      </vt:variant>
      <vt:variant>
        <vt:i4>1703994</vt:i4>
      </vt:variant>
      <vt:variant>
        <vt:i4>26</vt:i4>
      </vt:variant>
      <vt:variant>
        <vt:i4>0</vt:i4>
      </vt:variant>
      <vt:variant>
        <vt:i4>5</vt:i4>
      </vt:variant>
      <vt:variant>
        <vt:lpwstr/>
      </vt:variant>
      <vt:variant>
        <vt:lpwstr>_Toc279576698</vt:lpwstr>
      </vt:variant>
      <vt:variant>
        <vt:i4>1703994</vt:i4>
      </vt:variant>
      <vt:variant>
        <vt:i4>23</vt:i4>
      </vt:variant>
      <vt:variant>
        <vt:i4>0</vt:i4>
      </vt:variant>
      <vt:variant>
        <vt:i4>5</vt:i4>
      </vt:variant>
      <vt:variant>
        <vt:lpwstr/>
      </vt:variant>
      <vt:variant>
        <vt:lpwstr>_Toc279576697</vt:lpwstr>
      </vt:variant>
      <vt:variant>
        <vt:i4>1703994</vt:i4>
      </vt:variant>
      <vt:variant>
        <vt:i4>20</vt:i4>
      </vt:variant>
      <vt:variant>
        <vt:i4>0</vt:i4>
      </vt:variant>
      <vt:variant>
        <vt:i4>5</vt:i4>
      </vt:variant>
      <vt:variant>
        <vt:lpwstr/>
      </vt:variant>
      <vt:variant>
        <vt:lpwstr>_Toc279576696</vt:lpwstr>
      </vt:variant>
      <vt:variant>
        <vt:i4>1703994</vt:i4>
      </vt:variant>
      <vt:variant>
        <vt:i4>17</vt:i4>
      </vt:variant>
      <vt:variant>
        <vt:i4>0</vt:i4>
      </vt:variant>
      <vt:variant>
        <vt:i4>5</vt:i4>
      </vt:variant>
      <vt:variant>
        <vt:lpwstr/>
      </vt:variant>
      <vt:variant>
        <vt:lpwstr>_Toc279576695</vt:lpwstr>
      </vt:variant>
      <vt:variant>
        <vt:i4>1703994</vt:i4>
      </vt:variant>
      <vt:variant>
        <vt:i4>14</vt:i4>
      </vt:variant>
      <vt:variant>
        <vt:i4>0</vt:i4>
      </vt:variant>
      <vt:variant>
        <vt:i4>5</vt:i4>
      </vt:variant>
      <vt:variant>
        <vt:lpwstr/>
      </vt:variant>
      <vt:variant>
        <vt:lpwstr>_Toc279576694</vt:lpwstr>
      </vt:variant>
      <vt:variant>
        <vt:i4>1703994</vt:i4>
      </vt:variant>
      <vt:variant>
        <vt:i4>11</vt:i4>
      </vt:variant>
      <vt:variant>
        <vt:i4>0</vt:i4>
      </vt:variant>
      <vt:variant>
        <vt:i4>5</vt:i4>
      </vt:variant>
      <vt:variant>
        <vt:lpwstr/>
      </vt:variant>
      <vt:variant>
        <vt:lpwstr>_Toc279576693</vt:lpwstr>
      </vt:variant>
      <vt:variant>
        <vt:i4>1703994</vt:i4>
      </vt:variant>
      <vt:variant>
        <vt:i4>8</vt:i4>
      </vt:variant>
      <vt:variant>
        <vt:i4>0</vt:i4>
      </vt:variant>
      <vt:variant>
        <vt:i4>5</vt:i4>
      </vt:variant>
      <vt:variant>
        <vt:lpwstr/>
      </vt:variant>
      <vt:variant>
        <vt:lpwstr>_Toc279576692</vt:lpwstr>
      </vt:variant>
      <vt:variant>
        <vt:i4>1703994</vt:i4>
      </vt:variant>
      <vt:variant>
        <vt:i4>5</vt:i4>
      </vt:variant>
      <vt:variant>
        <vt:i4>0</vt:i4>
      </vt:variant>
      <vt:variant>
        <vt:i4>5</vt:i4>
      </vt:variant>
      <vt:variant>
        <vt:lpwstr/>
      </vt:variant>
      <vt:variant>
        <vt:lpwstr>_Toc279576691</vt:lpwstr>
      </vt:variant>
      <vt:variant>
        <vt:i4>1703994</vt:i4>
      </vt:variant>
      <vt:variant>
        <vt:i4>2</vt:i4>
      </vt:variant>
      <vt:variant>
        <vt:i4>0</vt:i4>
      </vt:variant>
      <vt:variant>
        <vt:i4>5</vt:i4>
      </vt:variant>
      <vt:variant>
        <vt:lpwstr/>
      </vt:variant>
      <vt:variant>
        <vt:lpwstr>_Toc279576690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Sýkorová Gabriela [P4]</dc:creator>
  <cp:lastModifiedBy>Sýkorová Gabriela [P4]</cp:lastModifiedBy>
  <cp:revision>1</cp:revision>
  <cp:lastPrinted>2016-09-29T10:16:00Z</cp:lastPrinted>
  <dcterms:created xsi:type="dcterms:W3CDTF">2016-10-26T17:00:00Z</dcterms:created>
  <dcterms:modified xsi:type="dcterms:W3CDTF">2016-10-26T17:00:00Z</dcterms:modified>
</cp:coreProperties>
</file>